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E051" w14:textId="54C725E0" w:rsidR="009D21D3" w:rsidRDefault="006C3852">
      <w:pPr>
        <w:shd w:val="clear" w:color="auto" w:fill="FFFFFF"/>
        <w:spacing w:before="240" w:after="140" w:line="276" w:lineRule="auto"/>
        <w:jc w:val="center"/>
        <w:rPr>
          <w:rFonts w:ascii="Verdana" w:eastAsia="Verdana" w:hAnsi="Verdana" w:cs="Verdana"/>
          <w:b/>
          <w:color w:val="000099"/>
        </w:rPr>
      </w:pPr>
      <w:r>
        <w:rPr>
          <w:rFonts w:ascii="Verdana" w:eastAsia="Verdana" w:hAnsi="Verdana" w:cs="Verdana"/>
          <w:b/>
          <w:color w:val="000099"/>
        </w:rPr>
        <w:t>GAS SALES BLUENERGY VOLLEY PIACENZA</w:t>
      </w:r>
    </w:p>
    <w:p w14:paraId="76C16920" w14:textId="74EAF15A" w:rsidR="00D472AF" w:rsidRDefault="00215C93" w:rsidP="006E72FE">
      <w:pPr>
        <w:shd w:val="clear" w:color="auto" w:fill="FFFFFF"/>
        <w:jc w:val="center"/>
        <w:rPr>
          <w:rFonts w:ascii="Verdana" w:eastAsia="Verdana" w:hAnsi="Verdana" w:cs="Verdana"/>
          <w:color w:val="002060"/>
        </w:rPr>
      </w:pPr>
      <w:r w:rsidRPr="00A00A49">
        <w:rPr>
          <w:rFonts w:ascii="Verdana" w:eastAsia="Verdana" w:hAnsi="Verdana" w:cs="Verdana"/>
          <w:color w:val="002060"/>
        </w:rPr>
        <w:t>P</w:t>
      </w:r>
      <w:r w:rsidR="00D472AF">
        <w:rPr>
          <w:rFonts w:ascii="Verdana" w:eastAsia="Verdana" w:hAnsi="Verdana" w:cs="Verdana"/>
          <w:color w:val="002060"/>
        </w:rPr>
        <w:t>resentata ufficialmente la campagna abbonamenti per la stagione 2023-2024: nasce l’abbonamento All Inclusive.</w:t>
      </w:r>
    </w:p>
    <w:p w14:paraId="3FFF579E" w14:textId="77777777" w:rsidR="000114CD" w:rsidRPr="00A00A49" w:rsidRDefault="000114CD" w:rsidP="006E72FE">
      <w:pPr>
        <w:shd w:val="clear" w:color="auto" w:fill="FFFFFF"/>
        <w:jc w:val="center"/>
        <w:rPr>
          <w:rFonts w:ascii="Verdana" w:eastAsia="Verdana" w:hAnsi="Verdana" w:cs="Verdana"/>
          <w:color w:val="002060"/>
        </w:rPr>
      </w:pPr>
    </w:p>
    <w:p w14:paraId="7F37BC7C" w14:textId="77777777" w:rsidR="00D472AF" w:rsidRDefault="006E72FE" w:rsidP="006E72FE">
      <w:pPr>
        <w:shd w:val="clear" w:color="auto" w:fill="FFFFFF"/>
        <w:jc w:val="center"/>
        <w:rPr>
          <w:rFonts w:ascii="Verdana" w:eastAsia="Verdana" w:hAnsi="Verdana" w:cs="Verdana"/>
          <w:color w:val="002060"/>
        </w:rPr>
      </w:pPr>
      <w:r w:rsidRPr="00A00A49">
        <w:rPr>
          <w:rFonts w:ascii="Verdana" w:eastAsia="Verdana" w:hAnsi="Verdana" w:cs="Verdana"/>
          <w:color w:val="002060"/>
        </w:rPr>
        <w:t>Elisabetta Curti: “</w:t>
      </w:r>
      <w:r w:rsidR="00D472AF">
        <w:rPr>
          <w:rFonts w:ascii="Verdana" w:eastAsia="Verdana" w:hAnsi="Verdana" w:cs="Verdana"/>
          <w:color w:val="002060"/>
        </w:rPr>
        <w:t>La squadra deve essere un punto di orgoglio per tutti i piacentini ma anche di unione”.</w:t>
      </w:r>
    </w:p>
    <w:p w14:paraId="1F386C62" w14:textId="71843C18" w:rsidR="00874EF3" w:rsidRPr="008A7F14" w:rsidRDefault="00C0265A" w:rsidP="00215C9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221099">
        <w:rPr>
          <w:rFonts w:ascii="Verdana" w:eastAsia="Verdana" w:hAnsi="Verdana" w:cs="Verdana"/>
          <w:b/>
          <w:bCs/>
          <w:color w:val="000099"/>
        </w:rPr>
        <w:t>P</w:t>
      </w:r>
      <w:r w:rsidR="006C3852" w:rsidRPr="00221099">
        <w:rPr>
          <w:rFonts w:ascii="Verdana" w:eastAsia="Verdana" w:hAnsi="Verdana" w:cs="Verdana"/>
          <w:b/>
          <w:bCs/>
          <w:color w:val="000099"/>
        </w:rPr>
        <w:t xml:space="preserve">iacenza </w:t>
      </w:r>
      <w:r w:rsidR="00874EF3" w:rsidRPr="00221099">
        <w:rPr>
          <w:rFonts w:ascii="Verdana" w:eastAsia="Verdana" w:hAnsi="Verdana" w:cs="Verdana"/>
          <w:b/>
          <w:bCs/>
          <w:color w:val="000099"/>
        </w:rPr>
        <w:t>28.06.2023</w:t>
      </w:r>
      <w:r w:rsidR="006C3852" w:rsidRPr="00A00A49">
        <w:rPr>
          <w:rFonts w:ascii="Verdana" w:eastAsia="Verdana" w:hAnsi="Verdana" w:cs="Verdana"/>
          <w:color w:val="002060"/>
        </w:rPr>
        <w:t xml:space="preserve"> –</w:t>
      </w:r>
      <w:r w:rsidR="00215C93" w:rsidRPr="00A00A49">
        <w:rPr>
          <w:rFonts w:ascii="Verdana" w:eastAsia="Verdana" w:hAnsi="Verdana" w:cs="Verdana"/>
          <w:color w:val="002060"/>
        </w:rPr>
        <w:t xml:space="preserve"> </w:t>
      </w:r>
      <w:r w:rsidR="00874EF3">
        <w:rPr>
          <w:rFonts w:ascii="Verdana" w:eastAsia="Verdana" w:hAnsi="Verdana" w:cs="Verdana"/>
          <w:color w:val="002060"/>
        </w:rPr>
        <w:t>“</w:t>
      </w:r>
      <w:r w:rsidR="00874EF3" w:rsidRPr="008A7F14">
        <w:rPr>
          <w:rFonts w:ascii="Verdana" w:eastAsia="Verdana" w:hAnsi="Verdana" w:cs="Verdana"/>
          <w:color w:val="000099"/>
        </w:rPr>
        <w:t>Oltre il muro vivi la tua passione biancorossa” è lo slogan della campagna abbonamenti di Gas Sales Bluenergy Volley Piacenza per la stagione 2023-2024, presentata stamattina nella Sala Ricchetti della Banca di Piacenza</w:t>
      </w:r>
      <w:r w:rsidR="00640D4B">
        <w:rPr>
          <w:rFonts w:ascii="Verdana" w:eastAsia="Verdana" w:hAnsi="Verdana" w:cs="Verdana"/>
          <w:color w:val="000099"/>
        </w:rPr>
        <w:t xml:space="preserve"> Partner Organizzativo della Società biancorossa</w:t>
      </w:r>
      <w:r w:rsidR="00874EF3" w:rsidRPr="008A7F14">
        <w:rPr>
          <w:rFonts w:ascii="Verdana" w:eastAsia="Verdana" w:hAnsi="Verdana" w:cs="Verdana"/>
          <w:color w:val="000099"/>
        </w:rPr>
        <w:t>. Testimonial di questa campagna abbonamenti è Yuri Romanò arrivato a Piacenza lo scorso anno e che a Piacenza ha giocato il suo vero primo anno da titolare in SuperLega dimostrando tutto il suo valore e confermando quanto di buono aveva fatto vedere con la maglia della Nazionale azzurra con cui ha vinto l’ultimo Campionato del Mondo e con cui adesso è impegnato nella VNL.</w:t>
      </w:r>
    </w:p>
    <w:p w14:paraId="47BDD73C" w14:textId="42C8BC59" w:rsidR="00874EF3" w:rsidRDefault="00215C93" w:rsidP="00215C9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Al tavolo dei relatori presenti – con </w:t>
      </w:r>
      <w:r w:rsidR="007B1212" w:rsidRPr="008A7F14">
        <w:rPr>
          <w:rFonts w:ascii="Verdana" w:eastAsia="Verdana" w:hAnsi="Verdana" w:cs="Verdana"/>
          <w:color w:val="000099"/>
        </w:rPr>
        <w:t xml:space="preserve">la Sindaca Comune di Piacenza Katia Tarasconi e </w:t>
      </w:r>
      <w:r w:rsidRPr="008A7F14">
        <w:rPr>
          <w:rFonts w:ascii="Verdana" w:eastAsia="Verdana" w:hAnsi="Verdana" w:cs="Verdana"/>
          <w:color w:val="000099"/>
        </w:rPr>
        <w:t xml:space="preserve">l’Assessore allo Sport Comune di Piacenza Mario Dadati </w:t>
      </w:r>
      <w:r w:rsidR="00874EF3" w:rsidRPr="008A7F14">
        <w:rPr>
          <w:rFonts w:ascii="Verdana" w:eastAsia="Verdana" w:hAnsi="Verdana" w:cs="Verdana"/>
          <w:color w:val="000099"/>
        </w:rPr>
        <w:t>–</w:t>
      </w:r>
      <w:r w:rsidRPr="008A7F14">
        <w:rPr>
          <w:rFonts w:ascii="Verdana" w:eastAsia="Verdana" w:hAnsi="Verdana" w:cs="Verdana"/>
          <w:color w:val="000099"/>
        </w:rPr>
        <w:t xml:space="preserve"> </w:t>
      </w:r>
      <w:r w:rsidR="00874EF3" w:rsidRPr="008A7F14">
        <w:rPr>
          <w:rFonts w:ascii="Verdana" w:eastAsia="Verdana" w:hAnsi="Verdana" w:cs="Verdana"/>
          <w:color w:val="000099"/>
        </w:rPr>
        <w:t xml:space="preserve">Pietro Boselli </w:t>
      </w:r>
      <w:r w:rsidR="00874EF3">
        <w:rPr>
          <w:rFonts w:ascii="Verdana" w:eastAsia="Verdana" w:hAnsi="Verdana" w:cs="Verdana"/>
          <w:color w:val="000099"/>
        </w:rPr>
        <w:t>Vicedirettore Generale di Banca di Piacenza</w:t>
      </w:r>
      <w:r w:rsidR="00874EF3" w:rsidRPr="00360096">
        <w:rPr>
          <w:rFonts w:ascii="Verdana" w:eastAsia="Verdana" w:hAnsi="Verdana" w:cs="Verdana"/>
          <w:color w:val="000099"/>
        </w:rPr>
        <w:t xml:space="preserve">, Elisabetta Curti, Presidente Gas Sales Piacenza Volley, </w:t>
      </w:r>
      <w:r w:rsidR="00640D4B">
        <w:rPr>
          <w:rFonts w:ascii="Verdana" w:eastAsia="Verdana" w:hAnsi="Verdana" w:cs="Verdana"/>
          <w:color w:val="000099"/>
        </w:rPr>
        <w:t>Dakal Mussa Marketing Manager di Gas Sales Energia</w:t>
      </w:r>
      <w:r w:rsidR="00D472AF">
        <w:rPr>
          <w:rFonts w:ascii="Verdana" w:eastAsia="Verdana" w:hAnsi="Verdana" w:cs="Verdana"/>
          <w:color w:val="000099"/>
        </w:rPr>
        <w:t xml:space="preserve">, </w:t>
      </w:r>
      <w:r w:rsidR="00874EF3">
        <w:rPr>
          <w:rFonts w:ascii="Verdana" w:eastAsia="Verdana" w:hAnsi="Verdana" w:cs="Verdana"/>
          <w:color w:val="000099"/>
        </w:rPr>
        <w:t>Luca Rigolon Segretario Generale di Gas Sales Bluenergy Volley Piacenza</w:t>
      </w:r>
      <w:r w:rsidR="00D472AF">
        <w:rPr>
          <w:rFonts w:ascii="Verdana" w:eastAsia="Verdana" w:hAnsi="Verdana" w:cs="Verdana"/>
          <w:color w:val="000099"/>
        </w:rPr>
        <w:t xml:space="preserve"> e Yuri Romanò</w:t>
      </w:r>
      <w:r w:rsidR="00874EF3">
        <w:rPr>
          <w:rFonts w:ascii="Verdana" w:eastAsia="Verdana" w:hAnsi="Verdana" w:cs="Verdana"/>
          <w:color w:val="000099"/>
        </w:rPr>
        <w:t>.</w:t>
      </w:r>
      <w:r w:rsidR="00D472AF">
        <w:rPr>
          <w:rFonts w:ascii="Verdana" w:eastAsia="Verdana" w:hAnsi="Verdana" w:cs="Verdana"/>
          <w:color w:val="000099"/>
        </w:rPr>
        <w:t xml:space="preserve"> In sala anche </w:t>
      </w:r>
      <w:r w:rsidR="00563274">
        <w:rPr>
          <w:rFonts w:ascii="Verdana" w:eastAsia="Verdana" w:hAnsi="Verdana" w:cs="Verdana"/>
          <w:color w:val="000099"/>
        </w:rPr>
        <w:t xml:space="preserve">Giuseppe Nenna, </w:t>
      </w:r>
      <w:r w:rsidR="00D472AF">
        <w:rPr>
          <w:rFonts w:ascii="Verdana" w:eastAsia="Verdana" w:hAnsi="Verdana" w:cs="Verdana"/>
          <w:color w:val="000099"/>
        </w:rPr>
        <w:t xml:space="preserve">Presidente della Banca di Piacenza </w:t>
      </w:r>
    </w:p>
    <w:p w14:paraId="26966CBB" w14:textId="32D0E620" w:rsidR="00D472AF" w:rsidRDefault="005B0A76" w:rsidP="00215C9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>“</w:t>
      </w:r>
      <w:r w:rsidR="00D472AF">
        <w:rPr>
          <w:rFonts w:ascii="Verdana" w:eastAsia="Verdana" w:hAnsi="Verdana" w:cs="Verdana"/>
          <w:color w:val="000099"/>
        </w:rPr>
        <w:t xml:space="preserve">Essere il testimonial di questa campagna abbonamenti – ha sottolineato </w:t>
      </w:r>
      <w:r w:rsidR="00D472AF" w:rsidRPr="00B94706">
        <w:rPr>
          <w:rFonts w:ascii="Verdana" w:eastAsia="Verdana" w:hAnsi="Verdana" w:cs="Verdana"/>
          <w:b/>
          <w:bCs/>
          <w:color w:val="000099"/>
        </w:rPr>
        <w:t>Yuri Romanò</w:t>
      </w:r>
      <w:r w:rsidR="00D472AF">
        <w:rPr>
          <w:rFonts w:ascii="Verdana" w:eastAsia="Verdana" w:hAnsi="Verdana" w:cs="Verdana"/>
          <w:color w:val="000099"/>
        </w:rPr>
        <w:t xml:space="preserve"> – è solo un onore e</w:t>
      </w:r>
      <w:r w:rsidR="00B94706">
        <w:rPr>
          <w:rFonts w:ascii="Verdana" w:eastAsia="Verdana" w:hAnsi="Verdana" w:cs="Verdana"/>
          <w:color w:val="000099"/>
        </w:rPr>
        <w:t xml:space="preserve"> </w:t>
      </w:r>
      <w:r w:rsidR="00D472AF">
        <w:rPr>
          <w:rFonts w:ascii="Verdana" w:eastAsia="Verdana" w:hAnsi="Verdana" w:cs="Verdana"/>
          <w:color w:val="000099"/>
        </w:rPr>
        <w:t>motivo di grande orgoglio. Sono arrivato a Piacenza lo scorso anno, ho subito sentito la fiducia della società, qui mi trovo benissimo e la prossima stagione sarà una grande stagione. Spero che in tanti sottoscrivano l’abbonamento, avere tanto pubblico alle partite è un’arma in più”.</w:t>
      </w:r>
    </w:p>
    <w:p w14:paraId="7AA61AAF" w14:textId="13193424" w:rsidR="00563274" w:rsidRDefault="00563274" w:rsidP="00215C9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Un invito ai piacentini a fare l’abbonamento è arrivato anche dalla Sindaca di Piacenza </w:t>
      </w:r>
      <w:r w:rsidRPr="00B94706">
        <w:rPr>
          <w:rFonts w:ascii="Verdana" w:eastAsia="Verdana" w:hAnsi="Verdana" w:cs="Verdana"/>
          <w:b/>
          <w:bCs/>
          <w:color w:val="000099"/>
        </w:rPr>
        <w:t>Katia Tarasconi</w:t>
      </w:r>
      <w:r>
        <w:rPr>
          <w:rFonts w:ascii="Verdana" w:eastAsia="Verdana" w:hAnsi="Verdana" w:cs="Verdana"/>
          <w:color w:val="000099"/>
        </w:rPr>
        <w:t>.</w:t>
      </w:r>
    </w:p>
    <w:p w14:paraId="7D68029F" w14:textId="1B649AE1" w:rsidR="00563274" w:rsidRDefault="00563274" w:rsidP="00215C9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lastRenderedPageBreak/>
        <w:t xml:space="preserve">“Pochi mesi fa a Roma ho vissute emozioni fortissime </w:t>
      </w:r>
      <w:r w:rsidR="00B94706">
        <w:rPr>
          <w:rFonts w:ascii="Verdana" w:eastAsia="Verdana" w:hAnsi="Verdana" w:cs="Verdana"/>
          <w:color w:val="000099"/>
        </w:rPr>
        <w:t xml:space="preserve">per </w:t>
      </w:r>
      <w:r>
        <w:rPr>
          <w:rFonts w:ascii="Verdana" w:eastAsia="Verdana" w:hAnsi="Verdana" w:cs="Verdana"/>
          <w:color w:val="000099"/>
        </w:rPr>
        <w:t xml:space="preserve">la vittoria della Coppa Italia, emozioni che vorrei rivivere anche nella prossima stagione. Il mio invito è fare l’abbonamento e sostenere </w:t>
      </w:r>
      <w:r w:rsidR="005B0A76" w:rsidRPr="008A7F14">
        <w:rPr>
          <w:rFonts w:ascii="Verdana" w:eastAsia="Verdana" w:hAnsi="Verdana" w:cs="Verdana"/>
          <w:color w:val="000099"/>
        </w:rPr>
        <w:t xml:space="preserve">questa Società che tanto ha fatto e sta facendo per portare in giro per l’Italia ed </w:t>
      </w:r>
      <w:r>
        <w:rPr>
          <w:rFonts w:ascii="Verdana" w:eastAsia="Verdana" w:hAnsi="Verdana" w:cs="Verdana"/>
          <w:color w:val="000099"/>
        </w:rPr>
        <w:t>i</w:t>
      </w:r>
      <w:r w:rsidR="005B0A76" w:rsidRPr="008A7F14">
        <w:rPr>
          <w:rFonts w:ascii="Verdana" w:eastAsia="Verdana" w:hAnsi="Verdana" w:cs="Verdana"/>
          <w:color w:val="000099"/>
        </w:rPr>
        <w:t>n Europa il nome di Piacenza</w:t>
      </w:r>
      <w:r>
        <w:rPr>
          <w:rFonts w:ascii="Verdana" w:eastAsia="Verdana" w:hAnsi="Verdana" w:cs="Verdana"/>
          <w:color w:val="000099"/>
        </w:rPr>
        <w:t xml:space="preserve">, noi </w:t>
      </w:r>
      <w:r w:rsidR="005B0A76" w:rsidRPr="008A7F14">
        <w:rPr>
          <w:rFonts w:ascii="Verdana" w:eastAsia="Verdana" w:hAnsi="Verdana" w:cs="Verdana"/>
          <w:color w:val="000099"/>
        </w:rPr>
        <w:t xml:space="preserve">come Amministrazione Comunale </w:t>
      </w:r>
      <w:r>
        <w:rPr>
          <w:rFonts w:ascii="Verdana" w:eastAsia="Verdana" w:hAnsi="Verdana" w:cs="Verdana"/>
          <w:color w:val="000099"/>
        </w:rPr>
        <w:t>faremo tutto ciò che c’è da fare”.</w:t>
      </w:r>
    </w:p>
    <w:p w14:paraId="30A0D2DF" w14:textId="77777777" w:rsidR="00874EF3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La grossa novità per la stagione 2023-2024 è la nascita </w:t>
      </w:r>
      <w:r w:rsidRPr="00CB7E71">
        <w:rPr>
          <w:rFonts w:ascii="Verdana" w:eastAsia="Verdana" w:hAnsi="Verdana" w:cs="Verdana"/>
          <w:color w:val="000099"/>
        </w:rPr>
        <w:t>dell’abbonamento</w:t>
      </w:r>
      <w:r>
        <w:rPr>
          <w:rFonts w:ascii="Verdana" w:eastAsia="Verdana" w:hAnsi="Verdana" w:cs="Verdana"/>
          <w:color w:val="000099"/>
        </w:rPr>
        <w:t xml:space="preserve">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>
        <w:rPr>
          <w:rFonts w:ascii="Verdana" w:eastAsia="Verdana" w:hAnsi="Verdana" w:cs="Verdana"/>
          <w:color w:val="000099"/>
        </w:rPr>
        <w:t xml:space="preserve"> che permetterà a chi lo sottoscriverà di assistere a tutte le gare interne della stagione di Gas Sales Bluenergy Volley Piacenza di Regular Season, Play Off, Champions League ed eventuale Quarto di Finale di Coppa Italia.</w:t>
      </w:r>
    </w:p>
    <w:p w14:paraId="24C68C88" w14:textId="01CDE323" w:rsidR="00874EF3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>
        <w:rPr>
          <w:rFonts w:ascii="Verdana" w:eastAsia="Verdana" w:hAnsi="Verdana" w:cs="Verdana"/>
          <w:color w:val="000099"/>
        </w:rPr>
        <w:t xml:space="preserve"> si va ad affiancare all’abbonamento tradizionale valido solo per il 79° Campionato di SuperLega che permetterà di assistere alle </w:t>
      </w:r>
      <w:r w:rsidRPr="00360096">
        <w:rPr>
          <w:rFonts w:ascii="Verdana" w:eastAsia="Verdana" w:hAnsi="Verdana" w:cs="Verdana"/>
          <w:color w:val="000099"/>
        </w:rPr>
        <w:t xml:space="preserve">11 partite </w:t>
      </w:r>
      <w:r>
        <w:rPr>
          <w:rFonts w:ascii="Verdana" w:eastAsia="Verdana" w:hAnsi="Verdana" w:cs="Verdana"/>
          <w:color w:val="000099"/>
        </w:rPr>
        <w:t xml:space="preserve">interne </w:t>
      </w:r>
      <w:r w:rsidRPr="00360096">
        <w:rPr>
          <w:rFonts w:ascii="Verdana" w:eastAsia="Verdana" w:hAnsi="Verdana" w:cs="Verdana"/>
          <w:color w:val="000099"/>
        </w:rPr>
        <w:t xml:space="preserve">di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Season.</w:t>
      </w:r>
    </w:p>
    <w:p w14:paraId="7009F6E0" w14:textId="77777777" w:rsidR="00874EF3" w:rsidRPr="00296ED6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296ED6">
        <w:rPr>
          <w:rFonts w:ascii="Verdana" w:eastAsia="Verdana" w:hAnsi="Verdana" w:cs="Verdana"/>
          <w:b/>
          <w:bCs/>
          <w:color w:val="000099"/>
        </w:rPr>
        <w:t>La vendita si articolerà in quattro fasi:</w:t>
      </w:r>
    </w:p>
    <w:p w14:paraId="4950D56D" w14:textId="4140D98F" w:rsidR="00874EF3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360096">
        <w:rPr>
          <w:rFonts w:ascii="Verdana" w:eastAsia="Verdana" w:hAnsi="Verdana" w:cs="Verdana"/>
          <w:color w:val="000099"/>
        </w:rPr>
        <w:t>dal</w:t>
      </w:r>
      <w:r w:rsidRPr="00296ED6">
        <w:rPr>
          <w:rFonts w:ascii="Verdana" w:eastAsia="Verdana" w:hAnsi="Verdana" w:cs="Verdana"/>
          <w:b/>
          <w:bCs/>
          <w:color w:val="000099"/>
        </w:rPr>
        <w:t xml:space="preserve"> 28 giugno al </w:t>
      </w:r>
      <w:r w:rsidR="00032530">
        <w:rPr>
          <w:rFonts w:ascii="Verdana" w:eastAsia="Verdana" w:hAnsi="Verdana" w:cs="Verdana"/>
          <w:b/>
          <w:bCs/>
          <w:color w:val="000099"/>
        </w:rPr>
        <w:t>6</w:t>
      </w:r>
      <w:r w:rsidRPr="00296ED6">
        <w:rPr>
          <w:rFonts w:ascii="Verdana" w:eastAsia="Verdana" w:hAnsi="Verdana" w:cs="Verdana"/>
          <w:b/>
          <w:bCs/>
          <w:color w:val="000099"/>
        </w:rPr>
        <w:t xml:space="preserve"> luglio 2023 </w:t>
      </w:r>
      <w:r w:rsidRPr="00360096">
        <w:rPr>
          <w:rFonts w:ascii="Verdana" w:eastAsia="Verdana" w:hAnsi="Verdana" w:cs="Verdana"/>
          <w:color w:val="000099"/>
        </w:rPr>
        <w:t>è il periodo di prelazione rivolto ag</w:t>
      </w:r>
      <w:r>
        <w:rPr>
          <w:rFonts w:ascii="Verdana" w:eastAsia="Verdana" w:hAnsi="Verdana" w:cs="Verdana"/>
          <w:color w:val="000099"/>
        </w:rPr>
        <w:t>l</w:t>
      </w:r>
      <w:r w:rsidRPr="00360096">
        <w:rPr>
          <w:rFonts w:ascii="Verdana" w:eastAsia="Verdana" w:hAnsi="Verdana" w:cs="Verdana"/>
          <w:color w:val="000099"/>
        </w:rPr>
        <w:t xml:space="preserve">i abbonati della scorsa stagione </w:t>
      </w:r>
      <w:r>
        <w:rPr>
          <w:rFonts w:ascii="Verdana" w:eastAsia="Verdana" w:hAnsi="Verdana" w:cs="Verdana"/>
          <w:color w:val="000099"/>
        </w:rPr>
        <w:t xml:space="preserve">interessati ad acquistare 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>
        <w:rPr>
          <w:rFonts w:ascii="Verdana" w:eastAsia="Verdana" w:hAnsi="Verdana" w:cs="Verdana"/>
          <w:color w:val="000099"/>
        </w:rPr>
        <w:t xml:space="preserve"> confermando settore e posto;</w:t>
      </w:r>
    </w:p>
    <w:p w14:paraId="3D189FB9" w14:textId="5925FB97" w:rsidR="00874EF3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360096">
        <w:rPr>
          <w:rFonts w:ascii="Verdana" w:eastAsia="Verdana" w:hAnsi="Verdana" w:cs="Verdana"/>
          <w:color w:val="000099"/>
        </w:rPr>
        <w:t>dal</w:t>
      </w:r>
      <w:r w:rsidR="00563274">
        <w:rPr>
          <w:rFonts w:ascii="Verdana" w:eastAsia="Verdana" w:hAnsi="Verdana" w:cs="Verdana"/>
          <w:color w:val="000099"/>
        </w:rPr>
        <w:t>l’</w:t>
      </w:r>
      <w:r w:rsidR="00032530">
        <w:rPr>
          <w:rFonts w:ascii="Verdana" w:eastAsia="Verdana" w:hAnsi="Verdana" w:cs="Verdana"/>
          <w:b/>
          <w:bCs/>
          <w:color w:val="000099"/>
        </w:rPr>
        <w:t>8 a</w:t>
      </w:r>
      <w:r w:rsidRPr="00296ED6">
        <w:rPr>
          <w:rFonts w:ascii="Verdana" w:eastAsia="Verdana" w:hAnsi="Verdana" w:cs="Verdana"/>
          <w:b/>
          <w:bCs/>
          <w:color w:val="000099"/>
        </w:rPr>
        <w:t>l 10 luglio 2023</w:t>
      </w:r>
      <w:r>
        <w:rPr>
          <w:rFonts w:ascii="Verdana" w:eastAsia="Verdana" w:hAnsi="Verdana" w:cs="Verdana"/>
          <w:color w:val="000099"/>
        </w:rPr>
        <w:t xml:space="preserve"> </w:t>
      </w:r>
      <w:r w:rsidRPr="00360096">
        <w:rPr>
          <w:rFonts w:ascii="Verdana" w:eastAsia="Verdana" w:hAnsi="Verdana" w:cs="Verdana"/>
          <w:color w:val="000099"/>
        </w:rPr>
        <w:t>compresi è il periodo di prelazione rivolto ag</w:t>
      </w:r>
      <w:r>
        <w:rPr>
          <w:rFonts w:ascii="Verdana" w:eastAsia="Verdana" w:hAnsi="Verdana" w:cs="Verdana"/>
          <w:color w:val="000099"/>
        </w:rPr>
        <w:t>l</w:t>
      </w:r>
      <w:r w:rsidRPr="00360096">
        <w:rPr>
          <w:rFonts w:ascii="Verdana" w:eastAsia="Verdana" w:hAnsi="Verdana" w:cs="Verdana"/>
          <w:color w:val="000099"/>
        </w:rPr>
        <w:t xml:space="preserve">i abbonati della scorsa stagione </w:t>
      </w:r>
      <w:r>
        <w:rPr>
          <w:rFonts w:ascii="Verdana" w:eastAsia="Verdana" w:hAnsi="Verdana" w:cs="Verdana"/>
          <w:color w:val="000099"/>
        </w:rPr>
        <w:t xml:space="preserve">interessati ad acquistare 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</w:t>
      </w:r>
      <w:r>
        <w:rPr>
          <w:rFonts w:ascii="Verdana" w:eastAsia="Verdana" w:hAnsi="Verdana" w:cs="Verdana"/>
          <w:color w:val="000099"/>
        </w:rPr>
        <w:t xml:space="preserve"> confermando settore e posto;</w:t>
      </w:r>
    </w:p>
    <w:p w14:paraId="74B44FF9" w14:textId="6FD2B05A" w:rsidR="00874EF3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360096">
        <w:rPr>
          <w:rFonts w:ascii="Verdana" w:eastAsia="Verdana" w:hAnsi="Verdana" w:cs="Verdana"/>
          <w:color w:val="000099"/>
        </w:rPr>
        <w:t xml:space="preserve">dal </w:t>
      </w:r>
      <w:r w:rsidRPr="00296ED6">
        <w:rPr>
          <w:rFonts w:ascii="Verdana" w:eastAsia="Verdana" w:hAnsi="Verdana" w:cs="Verdana"/>
          <w:b/>
          <w:bCs/>
          <w:color w:val="000099"/>
        </w:rPr>
        <w:t>13 luglio al 4 agosto 2023</w:t>
      </w:r>
      <w:r>
        <w:rPr>
          <w:rFonts w:ascii="Verdana" w:eastAsia="Verdana" w:hAnsi="Verdana" w:cs="Verdana"/>
          <w:color w:val="000099"/>
        </w:rPr>
        <w:t xml:space="preserve"> </w:t>
      </w:r>
      <w:r w:rsidRPr="00360096">
        <w:rPr>
          <w:rFonts w:ascii="Verdana" w:eastAsia="Verdana" w:hAnsi="Verdana" w:cs="Verdana"/>
          <w:color w:val="000099"/>
        </w:rPr>
        <w:t>compresi è il periodo di prelazione rivolto ag</w:t>
      </w:r>
      <w:r>
        <w:rPr>
          <w:rFonts w:ascii="Verdana" w:eastAsia="Verdana" w:hAnsi="Verdana" w:cs="Verdana"/>
          <w:color w:val="000099"/>
        </w:rPr>
        <w:t>l</w:t>
      </w:r>
      <w:r w:rsidRPr="00360096">
        <w:rPr>
          <w:rFonts w:ascii="Verdana" w:eastAsia="Verdana" w:hAnsi="Verdana" w:cs="Verdana"/>
          <w:color w:val="000099"/>
        </w:rPr>
        <w:t xml:space="preserve">i abbonati della scorsa stagione </w:t>
      </w:r>
      <w:r>
        <w:rPr>
          <w:rFonts w:ascii="Verdana" w:eastAsia="Verdana" w:hAnsi="Verdana" w:cs="Verdana"/>
          <w:color w:val="000099"/>
        </w:rPr>
        <w:t>interessati a rinnova</w:t>
      </w:r>
      <w:r w:rsidR="00296ED6">
        <w:rPr>
          <w:rFonts w:ascii="Verdana" w:eastAsia="Verdana" w:hAnsi="Verdana" w:cs="Verdana"/>
          <w:color w:val="000099"/>
        </w:rPr>
        <w:t>r</w:t>
      </w:r>
      <w:r>
        <w:rPr>
          <w:rFonts w:ascii="Verdana" w:eastAsia="Verdana" w:hAnsi="Verdana" w:cs="Verdana"/>
          <w:color w:val="000099"/>
        </w:rPr>
        <w:t xml:space="preserve">e 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</w:t>
      </w:r>
      <w:r w:rsidR="00296ED6" w:rsidRPr="00296ED6">
        <w:rPr>
          <w:rFonts w:ascii="Verdana" w:eastAsia="Verdana" w:hAnsi="Verdana" w:cs="Verdana"/>
          <w:b/>
          <w:bCs/>
          <w:color w:val="000099"/>
        </w:rPr>
        <w:t>l</w:t>
      </w:r>
      <w:r w:rsidRPr="00296ED6">
        <w:rPr>
          <w:rFonts w:ascii="Verdana" w:eastAsia="Verdana" w:hAnsi="Verdana" w:cs="Verdana"/>
          <w:b/>
          <w:bCs/>
          <w:color w:val="000099"/>
        </w:rPr>
        <w:t>usive</w:t>
      </w:r>
      <w:r>
        <w:rPr>
          <w:rFonts w:ascii="Verdana" w:eastAsia="Verdana" w:hAnsi="Verdana" w:cs="Verdana"/>
          <w:color w:val="000099"/>
        </w:rPr>
        <w:t xml:space="preserve"> 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</w:t>
      </w:r>
      <w:r>
        <w:rPr>
          <w:rFonts w:ascii="Verdana" w:eastAsia="Verdana" w:hAnsi="Verdana" w:cs="Verdana"/>
          <w:color w:val="000099"/>
        </w:rPr>
        <w:t xml:space="preserve"> cambiando settore e posto;</w:t>
      </w:r>
    </w:p>
    <w:p w14:paraId="446D0682" w14:textId="77777777" w:rsidR="00874EF3" w:rsidRDefault="00874EF3" w:rsidP="00874EF3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360096">
        <w:rPr>
          <w:rFonts w:ascii="Verdana" w:eastAsia="Verdana" w:hAnsi="Verdana" w:cs="Verdana"/>
          <w:color w:val="000099"/>
        </w:rPr>
        <w:t xml:space="preserve">dal </w:t>
      </w:r>
      <w:r w:rsidRPr="00296ED6">
        <w:rPr>
          <w:rFonts w:ascii="Verdana" w:eastAsia="Verdana" w:hAnsi="Verdana" w:cs="Verdana"/>
          <w:b/>
          <w:bCs/>
          <w:color w:val="000099"/>
        </w:rPr>
        <w:t>13 luglio 2023</w:t>
      </w:r>
      <w:r>
        <w:rPr>
          <w:rFonts w:ascii="Verdana" w:eastAsia="Verdana" w:hAnsi="Verdana" w:cs="Verdana"/>
          <w:color w:val="000099"/>
        </w:rPr>
        <w:t xml:space="preserve"> fino ad inizio campionato vendita aperta a tutti sia per 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>
        <w:rPr>
          <w:rFonts w:ascii="Verdana" w:eastAsia="Verdana" w:hAnsi="Verdana" w:cs="Verdana"/>
          <w:color w:val="000099"/>
        </w:rPr>
        <w:t xml:space="preserve"> e sia per 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Season.</w:t>
      </w:r>
    </w:p>
    <w:p w14:paraId="46C4C5BC" w14:textId="09F12E6F" w:rsidR="007240E8" w:rsidRPr="008A7F14" w:rsidRDefault="00196318" w:rsidP="006E72F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lastRenderedPageBreak/>
        <w:t xml:space="preserve">A fare i saluti di casa per la Banca di Piacenza è intervenuto </w:t>
      </w:r>
      <w:r w:rsidR="00563274" w:rsidRPr="00B94706">
        <w:rPr>
          <w:rFonts w:ascii="Verdana" w:eastAsia="Verdana" w:hAnsi="Verdana" w:cs="Verdana"/>
          <w:b/>
          <w:bCs/>
          <w:color w:val="000099"/>
        </w:rPr>
        <w:t>Pietro Boselli</w:t>
      </w:r>
      <w:r w:rsidR="00563274">
        <w:rPr>
          <w:rFonts w:ascii="Verdana" w:eastAsia="Verdana" w:hAnsi="Verdana" w:cs="Verdana"/>
          <w:color w:val="000099"/>
        </w:rPr>
        <w:t xml:space="preserve">, Vicedirettore Generale: </w:t>
      </w:r>
      <w:r w:rsidR="005B0A76" w:rsidRPr="008A7F14">
        <w:rPr>
          <w:rFonts w:ascii="Verdana" w:eastAsia="Verdana" w:hAnsi="Verdana" w:cs="Verdana"/>
          <w:color w:val="000099"/>
        </w:rPr>
        <w:t>“</w:t>
      </w:r>
      <w:r w:rsidR="00563274">
        <w:rPr>
          <w:rFonts w:ascii="Verdana" w:eastAsia="Verdana" w:hAnsi="Verdana" w:cs="Verdana"/>
          <w:color w:val="000099"/>
        </w:rPr>
        <w:t>Da sei anni siamo a fianco della Società e della Famiglia Curti perché lavorano sul territorio e investono sul territorio. S</w:t>
      </w:r>
      <w:r w:rsidR="007240E8" w:rsidRPr="008A7F14">
        <w:rPr>
          <w:rFonts w:ascii="Verdana" w:eastAsia="Verdana" w:hAnsi="Verdana" w:cs="Verdana"/>
          <w:color w:val="000099"/>
        </w:rPr>
        <w:t>osteniamo ben volentieri gli attori che lavorano per portare in alto il</w:t>
      </w:r>
      <w:r w:rsidR="000114CD" w:rsidRPr="008A7F14">
        <w:rPr>
          <w:rFonts w:ascii="Verdana" w:eastAsia="Verdana" w:hAnsi="Verdana" w:cs="Verdana"/>
          <w:color w:val="000099"/>
        </w:rPr>
        <w:t xml:space="preserve"> n</w:t>
      </w:r>
      <w:r w:rsidR="007240E8" w:rsidRPr="008A7F14">
        <w:rPr>
          <w:rFonts w:ascii="Verdana" w:eastAsia="Verdana" w:hAnsi="Verdana" w:cs="Verdana"/>
          <w:color w:val="000099"/>
        </w:rPr>
        <w:t xml:space="preserve">ome di Piacenza e Gas </w:t>
      </w:r>
      <w:r w:rsidR="000114CD" w:rsidRPr="008A7F14">
        <w:rPr>
          <w:rFonts w:ascii="Verdana" w:eastAsia="Verdana" w:hAnsi="Verdana" w:cs="Verdana"/>
          <w:color w:val="000099"/>
        </w:rPr>
        <w:t>S</w:t>
      </w:r>
      <w:r w:rsidR="007240E8" w:rsidRPr="008A7F14">
        <w:rPr>
          <w:rFonts w:ascii="Verdana" w:eastAsia="Verdana" w:hAnsi="Verdana" w:cs="Verdana"/>
          <w:color w:val="000099"/>
        </w:rPr>
        <w:t xml:space="preserve">ales Bluenergy lo fa in maniera importante. </w:t>
      </w:r>
      <w:r w:rsidR="000114CD" w:rsidRPr="008A7F14">
        <w:rPr>
          <w:rFonts w:ascii="Verdana" w:eastAsia="Verdana" w:hAnsi="Verdana" w:cs="Verdana"/>
          <w:color w:val="000099"/>
        </w:rPr>
        <w:t>A</w:t>
      </w:r>
      <w:r w:rsidR="007240E8" w:rsidRPr="008A7F14">
        <w:rPr>
          <w:rFonts w:ascii="Verdana" w:eastAsia="Verdana" w:hAnsi="Verdana" w:cs="Verdana"/>
          <w:color w:val="000099"/>
        </w:rPr>
        <w:t xml:space="preserve">nche </w:t>
      </w:r>
      <w:r w:rsidRPr="008A7F14">
        <w:rPr>
          <w:rFonts w:ascii="Verdana" w:eastAsia="Verdana" w:hAnsi="Verdana" w:cs="Verdana"/>
          <w:color w:val="000099"/>
        </w:rPr>
        <w:t>per questa stagione</w:t>
      </w:r>
      <w:r w:rsidR="007240E8" w:rsidRPr="008A7F14">
        <w:rPr>
          <w:rFonts w:ascii="Verdana" w:eastAsia="Verdana" w:hAnsi="Verdana" w:cs="Verdana"/>
          <w:color w:val="000099"/>
        </w:rPr>
        <w:t xml:space="preserve"> siamo partner </w:t>
      </w:r>
      <w:r w:rsidR="000114CD" w:rsidRPr="008A7F14">
        <w:rPr>
          <w:rFonts w:ascii="Verdana" w:eastAsia="Verdana" w:hAnsi="Verdana" w:cs="Verdana"/>
          <w:color w:val="000099"/>
        </w:rPr>
        <w:t xml:space="preserve">organizzativo </w:t>
      </w:r>
      <w:r w:rsidR="007240E8" w:rsidRPr="008A7F14">
        <w:rPr>
          <w:rFonts w:ascii="Verdana" w:eastAsia="Verdana" w:hAnsi="Verdana" w:cs="Verdana"/>
          <w:color w:val="000099"/>
        </w:rPr>
        <w:t>della societ</w:t>
      </w:r>
      <w:r w:rsidR="000114CD" w:rsidRPr="008A7F14">
        <w:rPr>
          <w:rFonts w:ascii="Verdana" w:eastAsia="Verdana" w:hAnsi="Verdana" w:cs="Verdana"/>
          <w:color w:val="000099"/>
        </w:rPr>
        <w:t>à</w:t>
      </w:r>
      <w:r w:rsidR="007240E8" w:rsidRPr="008A7F14">
        <w:rPr>
          <w:rFonts w:ascii="Verdana" w:eastAsia="Verdana" w:hAnsi="Verdana" w:cs="Verdana"/>
          <w:color w:val="000099"/>
        </w:rPr>
        <w:t xml:space="preserve"> biancorossa: </w:t>
      </w:r>
      <w:r w:rsidR="000114CD" w:rsidRPr="008A7F14">
        <w:rPr>
          <w:rFonts w:ascii="Verdana" w:eastAsia="Verdana" w:hAnsi="Verdana" w:cs="Verdana"/>
          <w:color w:val="000099"/>
        </w:rPr>
        <w:t xml:space="preserve">per </w:t>
      </w:r>
      <w:r w:rsidRPr="008A7F14">
        <w:rPr>
          <w:rFonts w:ascii="Verdana" w:eastAsia="Verdana" w:hAnsi="Verdana" w:cs="Verdana"/>
          <w:color w:val="000099"/>
        </w:rPr>
        <w:t xml:space="preserve">rinnovare o sottoscrivere gli abbonamenti saranno coinvolte </w:t>
      </w:r>
      <w:r w:rsidR="007240E8" w:rsidRPr="008A7F14">
        <w:rPr>
          <w:rFonts w:ascii="Verdana" w:eastAsia="Verdana" w:hAnsi="Verdana" w:cs="Verdana"/>
          <w:color w:val="000099"/>
        </w:rPr>
        <w:t xml:space="preserve">oltre alla sede centrale anche altre sette </w:t>
      </w:r>
      <w:r w:rsidR="000114CD" w:rsidRPr="008A7F14">
        <w:rPr>
          <w:rFonts w:ascii="Verdana" w:eastAsia="Verdana" w:hAnsi="Verdana" w:cs="Verdana"/>
          <w:color w:val="000099"/>
        </w:rPr>
        <w:t xml:space="preserve">tra </w:t>
      </w:r>
      <w:r w:rsidR="007240E8" w:rsidRPr="008A7F14">
        <w:rPr>
          <w:rFonts w:ascii="Verdana" w:eastAsia="Verdana" w:hAnsi="Verdana" w:cs="Verdana"/>
          <w:color w:val="000099"/>
        </w:rPr>
        <w:t>filiali e agenzie”.</w:t>
      </w:r>
    </w:p>
    <w:p w14:paraId="529A5EF4" w14:textId="041514FE" w:rsidR="0025044E" w:rsidRDefault="007240E8" w:rsidP="006E72F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L’importanza </w:t>
      </w:r>
      <w:r w:rsidR="00563274">
        <w:rPr>
          <w:rFonts w:ascii="Verdana" w:eastAsia="Verdana" w:hAnsi="Verdana" w:cs="Verdana"/>
          <w:color w:val="000099"/>
        </w:rPr>
        <w:t xml:space="preserve">di essere sempre più uniti per il bene di Piacenza lo ha sottolineato la Presidente di Gas Sales Bluenergy Volley Piacenza </w:t>
      </w:r>
      <w:r w:rsidRPr="00B94706">
        <w:rPr>
          <w:rFonts w:ascii="Verdana" w:eastAsia="Verdana" w:hAnsi="Verdana" w:cs="Verdana"/>
          <w:b/>
          <w:bCs/>
          <w:color w:val="000099"/>
        </w:rPr>
        <w:t>Elisabetta Curti</w:t>
      </w:r>
      <w:r w:rsidRPr="008A7F14">
        <w:rPr>
          <w:rFonts w:ascii="Verdana" w:eastAsia="Verdana" w:hAnsi="Verdana" w:cs="Verdana"/>
          <w:color w:val="000099"/>
        </w:rPr>
        <w:t xml:space="preserve">: “Ringrazio la Banca di Piacenza che per il </w:t>
      </w:r>
      <w:r w:rsidR="00563274">
        <w:rPr>
          <w:rFonts w:ascii="Verdana" w:eastAsia="Verdana" w:hAnsi="Verdana" w:cs="Verdana"/>
          <w:color w:val="000099"/>
        </w:rPr>
        <w:t xml:space="preserve">sesto </w:t>
      </w:r>
      <w:r w:rsidRPr="008A7F14">
        <w:rPr>
          <w:rFonts w:ascii="Verdana" w:eastAsia="Verdana" w:hAnsi="Verdana" w:cs="Verdana"/>
          <w:color w:val="000099"/>
        </w:rPr>
        <w:t xml:space="preserve">anno consecutivo ci ospita </w:t>
      </w:r>
      <w:r w:rsidR="00E40E9D" w:rsidRPr="008A7F14">
        <w:rPr>
          <w:rFonts w:ascii="Verdana" w:eastAsia="Verdana" w:hAnsi="Verdana" w:cs="Verdana"/>
          <w:color w:val="000099"/>
        </w:rPr>
        <w:t xml:space="preserve">per il lancio della campagna abbonamenti </w:t>
      </w:r>
      <w:r w:rsidR="00B94706">
        <w:rPr>
          <w:rFonts w:ascii="Verdana" w:eastAsia="Verdana" w:hAnsi="Verdana" w:cs="Verdana"/>
          <w:color w:val="000099"/>
        </w:rPr>
        <w:t xml:space="preserve">e ci è a fianco, </w:t>
      </w:r>
      <w:r w:rsidR="00E40E9D" w:rsidRPr="008A7F14">
        <w:rPr>
          <w:rFonts w:ascii="Verdana" w:eastAsia="Verdana" w:hAnsi="Verdana" w:cs="Verdana"/>
          <w:color w:val="000099"/>
        </w:rPr>
        <w:t xml:space="preserve">sono felice </w:t>
      </w:r>
      <w:r w:rsidR="00563274">
        <w:rPr>
          <w:rFonts w:ascii="Verdana" w:eastAsia="Verdana" w:hAnsi="Verdana" w:cs="Verdana"/>
          <w:color w:val="000099"/>
        </w:rPr>
        <w:t xml:space="preserve">che anche la </w:t>
      </w:r>
      <w:r w:rsidR="00E40E9D" w:rsidRPr="008A7F14">
        <w:rPr>
          <w:rFonts w:ascii="Verdana" w:eastAsia="Verdana" w:hAnsi="Verdana" w:cs="Verdana"/>
          <w:color w:val="000099"/>
        </w:rPr>
        <w:t xml:space="preserve">Sindaca Katia Tarasconi e l’Assessore Mario Dadati </w:t>
      </w:r>
      <w:r w:rsidR="00563274">
        <w:rPr>
          <w:rFonts w:ascii="Verdana" w:eastAsia="Verdana" w:hAnsi="Verdana" w:cs="Verdana"/>
          <w:color w:val="000099"/>
        </w:rPr>
        <w:t>siano qui presenti. La nostra squadra di pallavolo deve essere un orgoglio per tutti i piacentini ma anche un punt</w:t>
      </w:r>
      <w:r w:rsidR="0025044E">
        <w:rPr>
          <w:rFonts w:ascii="Verdana" w:eastAsia="Verdana" w:hAnsi="Verdana" w:cs="Verdana"/>
          <w:color w:val="000099"/>
        </w:rPr>
        <w:t>o</w:t>
      </w:r>
      <w:r w:rsidR="00563274">
        <w:rPr>
          <w:rFonts w:ascii="Verdana" w:eastAsia="Verdana" w:hAnsi="Verdana" w:cs="Verdana"/>
          <w:color w:val="000099"/>
        </w:rPr>
        <w:t xml:space="preserve"> di unione, ogni volta al PalabancaSport deve essere una festa in campo e fuori e per que</w:t>
      </w:r>
      <w:r w:rsidR="00B94706">
        <w:rPr>
          <w:rFonts w:ascii="Verdana" w:eastAsia="Verdana" w:hAnsi="Verdana" w:cs="Verdana"/>
          <w:color w:val="000099"/>
        </w:rPr>
        <w:t>s</w:t>
      </w:r>
      <w:r w:rsidR="00563274">
        <w:rPr>
          <w:rFonts w:ascii="Verdana" w:eastAsia="Verdana" w:hAnsi="Verdana" w:cs="Verdana"/>
          <w:color w:val="000099"/>
        </w:rPr>
        <w:t xml:space="preserve">to mi </w:t>
      </w:r>
      <w:r w:rsidR="0025044E">
        <w:rPr>
          <w:rFonts w:ascii="Verdana" w:eastAsia="Verdana" w:hAnsi="Verdana" w:cs="Verdana"/>
          <w:color w:val="000099"/>
        </w:rPr>
        <w:t xml:space="preserve">auguro che in tanti piacentini e non </w:t>
      </w:r>
      <w:r w:rsidR="00B94706">
        <w:rPr>
          <w:rFonts w:ascii="Verdana" w:eastAsia="Verdana" w:hAnsi="Verdana" w:cs="Verdana"/>
          <w:color w:val="000099"/>
        </w:rPr>
        <w:t xml:space="preserve">solo </w:t>
      </w:r>
      <w:r w:rsidR="0025044E">
        <w:rPr>
          <w:rFonts w:ascii="Verdana" w:eastAsia="Verdana" w:hAnsi="Verdana" w:cs="Verdana"/>
          <w:color w:val="000099"/>
        </w:rPr>
        <w:t>sottoscrivano l’abbonamento. Abbiamo una squadra di valore ma non c’è solo la prima squadra, stiamo lavorando molto sul settore giovanile quest’anno sono arrivati risultati importanti anche con i giovani”.</w:t>
      </w:r>
    </w:p>
    <w:p w14:paraId="56FF5B8E" w14:textId="77777777" w:rsidR="0025044E" w:rsidRPr="008A7F14" w:rsidRDefault="0025044E" w:rsidP="0025044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E sui giovani ha puntato il suo intervento l’Assessore allo Sport del Comune di Piacenza </w:t>
      </w:r>
      <w:r w:rsidRPr="00B94706">
        <w:rPr>
          <w:rFonts w:ascii="Verdana" w:eastAsia="Verdana" w:hAnsi="Verdana" w:cs="Verdana"/>
          <w:b/>
          <w:bCs/>
          <w:color w:val="000099"/>
        </w:rPr>
        <w:t>Mario Dadati</w:t>
      </w:r>
      <w:r w:rsidRPr="008A7F14">
        <w:rPr>
          <w:rFonts w:ascii="Verdana" w:eastAsia="Verdana" w:hAnsi="Verdana" w:cs="Verdana"/>
          <w:color w:val="000099"/>
        </w:rPr>
        <w:t>.</w:t>
      </w:r>
    </w:p>
    <w:p w14:paraId="1D68415C" w14:textId="2BFF8175" w:rsidR="0025044E" w:rsidRPr="008A7F14" w:rsidRDefault="0025044E" w:rsidP="0025044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>“</w:t>
      </w:r>
      <w:r>
        <w:rPr>
          <w:rFonts w:ascii="Verdana" w:eastAsia="Verdana" w:hAnsi="Verdana" w:cs="Verdana"/>
          <w:color w:val="000099"/>
        </w:rPr>
        <w:t xml:space="preserve">Ho potuto constatare con </w:t>
      </w:r>
      <w:r w:rsidRPr="00B94706">
        <w:rPr>
          <w:rFonts w:ascii="Verdana" w:eastAsia="Verdana" w:hAnsi="Verdana" w:cs="Verdana"/>
          <w:color w:val="000099"/>
        </w:rPr>
        <w:t>mano</w:t>
      </w:r>
      <w:r w:rsidR="00B94706">
        <w:rPr>
          <w:rFonts w:ascii="Verdana" w:eastAsia="Verdana" w:hAnsi="Verdana" w:cs="Verdana"/>
          <w:color w:val="000099"/>
        </w:rPr>
        <w:t>,</w:t>
      </w:r>
      <w:r w:rsidRPr="00B94706">
        <w:rPr>
          <w:rFonts w:ascii="Verdana" w:eastAsia="Verdana" w:hAnsi="Verdana" w:cs="Verdana"/>
          <w:color w:val="000099"/>
        </w:rPr>
        <w:t xml:space="preserve"> </w:t>
      </w:r>
      <w:r>
        <w:rPr>
          <w:rFonts w:ascii="Verdana" w:eastAsia="Verdana" w:hAnsi="Verdana" w:cs="Verdana"/>
          <w:color w:val="000099"/>
        </w:rPr>
        <w:t>visto che mio figlio fa parte di una squadra giovanile della Società</w:t>
      </w:r>
      <w:r w:rsidR="00B94706">
        <w:rPr>
          <w:rFonts w:ascii="Verdana" w:eastAsia="Verdana" w:hAnsi="Verdana" w:cs="Verdana"/>
          <w:color w:val="000099"/>
        </w:rPr>
        <w:t>,</w:t>
      </w:r>
      <w:r>
        <w:rPr>
          <w:rFonts w:ascii="Verdana" w:eastAsia="Verdana" w:hAnsi="Verdana" w:cs="Verdana"/>
          <w:color w:val="000099"/>
        </w:rPr>
        <w:t xml:space="preserve"> con quanta professionalità vengono seguiti i ragazzini. </w:t>
      </w:r>
      <w:r w:rsidR="00B94706">
        <w:rPr>
          <w:rFonts w:ascii="Verdana" w:eastAsia="Verdana" w:hAnsi="Verdana" w:cs="Verdana"/>
          <w:color w:val="000099"/>
        </w:rPr>
        <w:t>L</w:t>
      </w:r>
      <w:r>
        <w:rPr>
          <w:rFonts w:ascii="Verdana" w:eastAsia="Verdana" w:hAnsi="Verdana" w:cs="Verdana"/>
          <w:color w:val="000099"/>
        </w:rPr>
        <w:t xml:space="preserve">a cosa non è </w:t>
      </w:r>
      <w:r w:rsidR="00B94706">
        <w:rPr>
          <w:rFonts w:ascii="Verdana" w:eastAsia="Verdana" w:hAnsi="Verdana" w:cs="Verdana"/>
          <w:color w:val="000099"/>
        </w:rPr>
        <w:t xml:space="preserve">per nulla </w:t>
      </w:r>
      <w:r>
        <w:rPr>
          <w:rFonts w:ascii="Verdana" w:eastAsia="Verdana" w:hAnsi="Verdana" w:cs="Verdana"/>
          <w:color w:val="000099"/>
        </w:rPr>
        <w:t xml:space="preserve">scontata ma </w:t>
      </w:r>
      <w:r w:rsidR="00B94706">
        <w:rPr>
          <w:rFonts w:ascii="Verdana" w:eastAsia="Verdana" w:hAnsi="Verdana" w:cs="Verdana"/>
          <w:color w:val="000099"/>
        </w:rPr>
        <w:t xml:space="preserve">il settore giovanile </w:t>
      </w:r>
      <w:r>
        <w:rPr>
          <w:rFonts w:ascii="Verdana" w:eastAsia="Verdana" w:hAnsi="Verdana" w:cs="Verdana"/>
          <w:color w:val="000099"/>
        </w:rPr>
        <w:t>è</w:t>
      </w:r>
      <w:r w:rsidRPr="008A7F14">
        <w:rPr>
          <w:rFonts w:ascii="Verdana" w:eastAsia="Verdana" w:hAnsi="Verdana" w:cs="Verdana"/>
          <w:color w:val="000099"/>
        </w:rPr>
        <w:t xml:space="preserve"> un principio da cui non si può evadere. Sono loro la grande promozione per lo sport. Complimenti alla società per il lavoro fatto fino ad ora”.</w:t>
      </w:r>
    </w:p>
    <w:p w14:paraId="6FD250DC" w14:textId="66C0B22B" w:rsidR="0025044E" w:rsidRDefault="0025044E" w:rsidP="006E72F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B94706">
        <w:rPr>
          <w:rFonts w:ascii="Verdana" w:eastAsia="Verdana" w:hAnsi="Verdana" w:cs="Verdana"/>
          <w:b/>
          <w:bCs/>
          <w:color w:val="000099"/>
        </w:rPr>
        <w:t>Dakal Mussa</w:t>
      </w:r>
      <w:r>
        <w:rPr>
          <w:rFonts w:ascii="Verdana" w:eastAsia="Verdana" w:hAnsi="Verdana" w:cs="Verdana"/>
          <w:color w:val="000099"/>
        </w:rPr>
        <w:t>, Marketing Manager di Gas Sales Energia ha</w:t>
      </w:r>
      <w:r w:rsidR="00A82E89" w:rsidRPr="008A7F14">
        <w:rPr>
          <w:rFonts w:ascii="Verdana" w:eastAsia="Verdana" w:hAnsi="Verdana" w:cs="Verdana"/>
          <w:color w:val="000099"/>
        </w:rPr>
        <w:t xml:space="preserve"> spiegato che “si tratta di una campagna </w:t>
      </w:r>
      <w:r w:rsidR="00127FB9" w:rsidRPr="008A7F14">
        <w:rPr>
          <w:rFonts w:ascii="Verdana" w:eastAsia="Verdana" w:hAnsi="Verdana" w:cs="Verdana"/>
          <w:color w:val="000099"/>
        </w:rPr>
        <w:t>a</w:t>
      </w:r>
      <w:r w:rsidR="00A82E89" w:rsidRPr="008A7F14">
        <w:rPr>
          <w:rFonts w:ascii="Verdana" w:eastAsia="Verdana" w:hAnsi="Verdana" w:cs="Verdana"/>
          <w:color w:val="000099"/>
        </w:rPr>
        <w:t>bbonam</w:t>
      </w:r>
      <w:r w:rsidR="00127FB9" w:rsidRPr="008A7F14">
        <w:rPr>
          <w:rFonts w:ascii="Verdana" w:eastAsia="Verdana" w:hAnsi="Verdana" w:cs="Verdana"/>
          <w:color w:val="000099"/>
        </w:rPr>
        <w:t>enti</w:t>
      </w:r>
      <w:r w:rsidR="00A82E89" w:rsidRPr="008A7F14">
        <w:rPr>
          <w:rFonts w:ascii="Verdana" w:eastAsia="Verdana" w:hAnsi="Verdana" w:cs="Verdana"/>
          <w:color w:val="000099"/>
        </w:rPr>
        <w:t xml:space="preserve"> importante, </w:t>
      </w:r>
      <w:r>
        <w:rPr>
          <w:rFonts w:ascii="Verdana" w:eastAsia="Verdana" w:hAnsi="Verdana" w:cs="Verdana"/>
          <w:color w:val="000099"/>
        </w:rPr>
        <w:t xml:space="preserve">abbiamo inserito la novità dell’abbonamento All Inclusive </w:t>
      </w:r>
      <w:r w:rsidR="00B94706">
        <w:rPr>
          <w:rFonts w:ascii="Verdana" w:eastAsia="Verdana" w:hAnsi="Verdana" w:cs="Verdana"/>
          <w:color w:val="000099"/>
        </w:rPr>
        <w:t xml:space="preserve">e </w:t>
      </w:r>
      <w:r>
        <w:rPr>
          <w:rFonts w:ascii="Verdana" w:eastAsia="Verdana" w:hAnsi="Verdana" w:cs="Verdana"/>
          <w:color w:val="000099"/>
        </w:rPr>
        <w:t>a conti fatti</w:t>
      </w:r>
      <w:r w:rsidR="003045C5">
        <w:rPr>
          <w:rFonts w:ascii="Verdana" w:eastAsia="Verdana" w:hAnsi="Verdana" w:cs="Verdana"/>
          <w:color w:val="000099"/>
        </w:rPr>
        <w:t>,</w:t>
      </w:r>
      <w:r>
        <w:rPr>
          <w:rFonts w:ascii="Verdana" w:eastAsia="Verdana" w:hAnsi="Verdana" w:cs="Verdana"/>
          <w:color w:val="000099"/>
        </w:rPr>
        <w:t xml:space="preserve"> se giochiamo in casa lo stesso numero di partite d</w:t>
      </w:r>
      <w:r w:rsidR="003045C5">
        <w:rPr>
          <w:rFonts w:ascii="Verdana" w:eastAsia="Verdana" w:hAnsi="Verdana" w:cs="Verdana"/>
          <w:color w:val="000099"/>
        </w:rPr>
        <w:t>i</w:t>
      </w:r>
      <w:r>
        <w:rPr>
          <w:rFonts w:ascii="Verdana" w:eastAsia="Verdana" w:hAnsi="Verdana" w:cs="Verdana"/>
          <w:color w:val="000099"/>
        </w:rPr>
        <w:t xml:space="preserve"> quest’anno</w:t>
      </w:r>
      <w:r w:rsidR="003045C5">
        <w:rPr>
          <w:rFonts w:ascii="Verdana" w:eastAsia="Verdana" w:hAnsi="Verdana" w:cs="Verdana"/>
          <w:color w:val="000099"/>
        </w:rPr>
        <w:t>,</w:t>
      </w:r>
      <w:r>
        <w:rPr>
          <w:rFonts w:ascii="Verdana" w:eastAsia="Verdana" w:hAnsi="Verdana" w:cs="Verdana"/>
          <w:color w:val="000099"/>
        </w:rPr>
        <w:t xml:space="preserve"> per </w:t>
      </w:r>
      <w:r w:rsidR="00B94706">
        <w:rPr>
          <w:rFonts w:ascii="Verdana" w:eastAsia="Verdana" w:hAnsi="Verdana" w:cs="Verdana"/>
          <w:color w:val="000099"/>
        </w:rPr>
        <w:t>assistere alle gare s</w:t>
      </w:r>
      <w:r>
        <w:rPr>
          <w:rFonts w:ascii="Verdana" w:eastAsia="Verdana" w:hAnsi="Verdana" w:cs="Verdana"/>
          <w:color w:val="000099"/>
        </w:rPr>
        <w:t>i parte da una spesa di 7 euro circa</w:t>
      </w:r>
      <w:r w:rsidR="00B94706">
        <w:rPr>
          <w:rFonts w:ascii="Verdana" w:eastAsia="Verdana" w:hAnsi="Verdana" w:cs="Verdana"/>
          <w:color w:val="000099"/>
        </w:rPr>
        <w:t xml:space="preserve"> a partita</w:t>
      </w:r>
      <w:r>
        <w:rPr>
          <w:rFonts w:ascii="Verdana" w:eastAsia="Verdana" w:hAnsi="Verdana" w:cs="Verdana"/>
          <w:color w:val="000099"/>
        </w:rPr>
        <w:t>. Abbiamo tenuto i prezzi bassi per non pesare più di tanto sull’economia del</w:t>
      </w:r>
      <w:r w:rsidR="003045C5">
        <w:rPr>
          <w:rFonts w:ascii="Verdana" w:eastAsia="Verdana" w:hAnsi="Verdana" w:cs="Verdana"/>
          <w:color w:val="000099"/>
        </w:rPr>
        <w:t>le</w:t>
      </w:r>
      <w:r>
        <w:rPr>
          <w:rFonts w:ascii="Verdana" w:eastAsia="Verdana" w:hAnsi="Verdana" w:cs="Verdana"/>
          <w:color w:val="000099"/>
        </w:rPr>
        <w:t xml:space="preserve"> famiglie, vogliamo che ogni d</w:t>
      </w:r>
      <w:r w:rsidR="003045C5">
        <w:rPr>
          <w:rFonts w:ascii="Verdana" w:eastAsia="Verdana" w:hAnsi="Verdana" w:cs="Verdana"/>
          <w:color w:val="000099"/>
        </w:rPr>
        <w:t>o</w:t>
      </w:r>
      <w:r>
        <w:rPr>
          <w:rFonts w:ascii="Verdana" w:eastAsia="Verdana" w:hAnsi="Verdana" w:cs="Verdana"/>
          <w:color w:val="000099"/>
        </w:rPr>
        <w:t xml:space="preserve">menica sia uno spettacolo perché oltre alle partite ci saranno </w:t>
      </w:r>
      <w:r>
        <w:rPr>
          <w:rFonts w:ascii="Verdana" w:eastAsia="Verdana" w:hAnsi="Verdana" w:cs="Verdana"/>
          <w:color w:val="000099"/>
        </w:rPr>
        <w:lastRenderedPageBreak/>
        <w:t>eventi collaterali</w:t>
      </w:r>
      <w:r w:rsidR="003045C5">
        <w:rPr>
          <w:rFonts w:ascii="Verdana" w:eastAsia="Verdana" w:hAnsi="Verdana" w:cs="Verdana"/>
          <w:color w:val="000099"/>
        </w:rPr>
        <w:t>.</w:t>
      </w:r>
      <w:r>
        <w:rPr>
          <w:rFonts w:ascii="Verdana" w:eastAsia="Verdana" w:hAnsi="Verdana" w:cs="Verdana"/>
          <w:color w:val="000099"/>
        </w:rPr>
        <w:t xml:space="preserve"> Il nostro obiettivo è avere sempre più gente alle partite e </w:t>
      </w:r>
      <w:r w:rsidR="003045C5">
        <w:rPr>
          <w:rFonts w:ascii="Verdana" w:eastAsia="Verdana" w:hAnsi="Verdana" w:cs="Verdana"/>
          <w:color w:val="000099"/>
        </w:rPr>
        <w:t xml:space="preserve">lo </w:t>
      </w:r>
      <w:r>
        <w:rPr>
          <w:rFonts w:ascii="Verdana" w:eastAsia="Verdana" w:hAnsi="Verdana" w:cs="Verdana"/>
          <w:color w:val="000099"/>
        </w:rPr>
        <w:t>slogan della campagna abbonam</w:t>
      </w:r>
      <w:r w:rsidR="003045C5">
        <w:rPr>
          <w:rFonts w:ascii="Verdana" w:eastAsia="Verdana" w:hAnsi="Verdana" w:cs="Verdana"/>
          <w:color w:val="000099"/>
        </w:rPr>
        <w:t>en</w:t>
      </w:r>
      <w:r>
        <w:rPr>
          <w:rFonts w:ascii="Verdana" w:eastAsia="Verdana" w:hAnsi="Verdana" w:cs="Verdana"/>
          <w:color w:val="000099"/>
        </w:rPr>
        <w:t>ti è un invito a superare ogni muro”.</w:t>
      </w:r>
    </w:p>
    <w:p w14:paraId="28747A3E" w14:textId="09912DEF" w:rsidR="00940E41" w:rsidRDefault="0025044E" w:rsidP="006E72F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A spiegare </w:t>
      </w:r>
      <w:r w:rsidR="00940E41">
        <w:rPr>
          <w:rFonts w:ascii="Verdana" w:eastAsia="Verdana" w:hAnsi="Verdana" w:cs="Verdana"/>
          <w:color w:val="000099"/>
        </w:rPr>
        <w:t>com</w:t>
      </w:r>
      <w:r w:rsidR="003045C5">
        <w:rPr>
          <w:rFonts w:ascii="Verdana" w:eastAsia="Verdana" w:hAnsi="Verdana" w:cs="Verdana"/>
          <w:color w:val="000099"/>
        </w:rPr>
        <w:t>e</w:t>
      </w:r>
      <w:r w:rsidR="00940E41">
        <w:rPr>
          <w:rFonts w:ascii="Verdana" w:eastAsia="Verdana" w:hAnsi="Verdana" w:cs="Verdana"/>
          <w:color w:val="000099"/>
        </w:rPr>
        <w:t xml:space="preserve"> si svolgerà la campagna abbonamenti è stato </w:t>
      </w:r>
      <w:r w:rsidR="00940E41" w:rsidRPr="00B94706">
        <w:rPr>
          <w:rFonts w:ascii="Verdana" w:eastAsia="Verdana" w:hAnsi="Verdana" w:cs="Verdana"/>
          <w:b/>
          <w:bCs/>
          <w:color w:val="000099"/>
        </w:rPr>
        <w:t>Luca Rigolon</w:t>
      </w:r>
      <w:r w:rsidR="00940E41">
        <w:rPr>
          <w:rFonts w:ascii="Verdana" w:eastAsia="Verdana" w:hAnsi="Verdana" w:cs="Verdana"/>
          <w:color w:val="000099"/>
        </w:rPr>
        <w:t xml:space="preserve">, </w:t>
      </w:r>
      <w:r w:rsidR="003045C5">
        <w:rPr>
          <w:rFonts w:ascii="Verdana" w:eastAsia="Verdana" w:hAnsi="Verdana" w:cs="Verdana"/>
          <w:color w:val="000099"/>
        </w:rPr>
        <w:t>S</w:t>
      </w:r>
      <w:r w:rsidR="00940E41">
        <w:rPr>
          <w:rFonts w:ascii="Verdana" w:eastAsia="Verdana" w:hAnsi="Verdana" w:cs="Verdana"/>
          <w:color w:val="000099"/>
        </w:rPr>
        <w:t>egretario Generale</w:t>
      </w:r>
      <w:r w:rsidR="003045C5">
        <w:rPr>
          <w:rFonts w:ascii="Verdana" w:eastAsia="Verdana" w:hAnsi="Verdana" w:cs="Verdana"/>
          <w:color w:val="000099"/>
        </w:rPr>
        <w:t xml:space="preserve"> </w:t>
      </w:r>
      <w:r w:rsidR="00940E41">
        <w:rPr>
          <w:rFonts w:ascii="Verdana" w:eastAsia="Verdana" w:hAnsi="Verdana" w:cs="Verdana"/>
          <w:color w:val="000099"/>
        </w:rPr>
        <w:t>di Gas Sales Bluenergy Volley Piacenza.</w:t>
      </w:r>
    </w:p>
    <w:p w14:paraId="54D5BA24" w14:textId="47C464B9" w:rsidR="003045C5" w:rsidRDefault="00940E41" w:rsidP="006E72F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>“Fino al 10 luglio la campagna abbonam</w:t>
      </w:r>
      <w:r w:rsidR="003045C5">
        <w:rPr>
          <w:rFonts w:ascii="Verdana" w:eastAsia="Verdana" w:hAnsi="Verdana" w:cs="Verdana"/>
          <w:color w:val="000099"/>
        </w:rPr>
        <w:t>en</w:t>
      </w:r>
      <w:r>
        <w:rPr>
          <w:rFonts w:ascii="Verdana" w:eastAsia="Verdana" w:hAnsi="Verdana" w:cs="Verdana"/>
          <w:color w:val="000099"/>
        </w:rPr>
        <w:t>ti è riservata i vecchi abbonati che potranno acquis</w:t>
      </w:r>
      <w:r w:rsidR="003045C5">
        <w:rPr>
          <w:rFonts w:ascii="Verdana" w:eastAsia="Verdana" w:hAnsi="Verdana" w:cs="Verdana"/>
          <w:color w:val="000099"/>
        </w:rPr>
        <w:t xml:space="preserve">tare </w:t>
      </w:r>
      <w:r>
        <w:rPr>
          <w:rFonts w:ascii="Verdana" w:eastAsia="Verdana" w:hAnsi="Verdana" w:cs="Verdana"/>
          <w:color w:val="000099"/>
        </w:rPr>
        <w:t>l</w:t>
      </w:r>
      <w:r w:rsidR="003045C5">
        <w:rPr>
          <w:rFonts w:ascii="Verdana" w:eastAsia="Verdana" w:hAnsi="Verdana" w:cs="Verdana"/>
          <w:color w:val="000099"/>
        </w:rPr>
        <w:t>’</w:t>
      </w:r>
      <w:r>
        <w:rPr>
          <w:rFonts w:ascii="Verdana" w:eastAsia="Verdana" w:hAnsi="Verdana" w:cs="Verdana"/>
          <w:color w:val="000099"/>
        </w:rPr>
        <w:t>abbonamento All Inclusive o l’abbonam</w:t>
      </w:r>
      <w:r w:rsidR="003045C5">
        <w:rPr>
          <w:rFonts w:ascii="Verdana" w:eastAsia="Verdana" w:hAnsi="Verdana" w:cs="Verdana"/>
          <w:color w:val="000099"/>
        </w:rPr>
        <w:t xml:space="preserve">ento </w:t>
      </w:r>
      <w:r>
        <w:rPr>
          <w:rFonts w:ascii="Verdana" w:eastAsia="Verdana" w:hAnsi="Verdana" w:cs="Verdana"/>
          <w:color w:val="000099"/>
        </w:rPr>
        <w:t>Regula</w:t>
      </w:r>
      <w:r w:rsidR="003045C5">
        <w:rPr>
          <w:rFonts w:ascii="Verdana" w:eastAsia="Verdana" w:hAnsi="Verdana" w:cs="Verdana"/>
          <w:color w:val="000099"/>
        </w:rPr>
        <w:t>r</w:t>
      </w:r>
      <w:r>
        <w:rPr>
          <w:rFonts w:ascii="Verdana" w:eastAsia="Verdana" w:hAnsi="Verdana" w:cs="Verdana"/>
          <w:color w:val="000099"/>
        </w:rPr>
        <w:t xml:space="preserve"> Season confer</w:t>
      </w:r>
      <w:r w:rsidR="003045C5">
        <w:rPr>
          <w:rFonts w:ascii="Verdana" w:eastAsia="Verdana" w:hAnsi="Verdana" w:cs="Verdana"/>
          <w:color w:val="000099"/>
        </w:rPr>
        <w:t>m</w:t>
      </w:r>
      <w:r>
        <w:rPr>
          <w:rFonts w:ascii="Verdana" w:eastAsia="Verdana" w:hAnsi="Verdana" w:cs="Verdana"/>
          <w:color w:val="000099"/>
        </w:rPr>
        <w:t>ando settore e posto della scorsa stagione. Dal 13 luglio i vecchi</w:t>
      </w:r>
      <w:r w:rsidR="003045C5">
        <w:rPr>
          <w:rFonts w:ascii="Verdana" w:eastAsia="Verdana" w:hAnsi="Verdana" w:cs="Verdana"/>
          <w:color w:val="000099"/>
        </w:rPr>
        <w:t xml:space="preserve"> </w:t>
      </w:r>
      <w:r>
        <w:rPr>
          <w:rFonts w:ascii="Verdana" w:eastAsia="Verdana" w:hAnsi="Verdana" w:cs="Verdana"/>
          <w:color w:val="000099"/>
        </w:rPr>
        <w:t>abbo</w:t>
      </w:r>
      <w:r w:rsidR="003045C5">
        <w:rPr>
          <w:rFonts w:ascii="Verdana" w:eastAsia="Verdana" w:hAnsi="Verdana" w:cs="Verdana"/>
          <w:color w:val="000099"/>
        </w:rPr>
        <w:t>na</w:t>
      </w:r>
      <w:r>
        <w:rPr>
          <w:rFonts w:ascii="Verdana" w:eastAsia="Verdana" w:hAnsi="Verdana" w:cs="Verdana"/>
          <w:color w:val="000099"/>
        </w:rPr>
        <w:t>ti potranno rinnovare l’abbonam</w:t>
      </w:r>
      <w:r w:rsidR="003045C5">
        <w:rPr>
          <w:rFonts w:ascii="Verdana" w:eastAsia="Verdana" w:hAnsi="Verdana" w:cs="Verdana"/>
          <w:color w:val="000099"/>
        </w:rPr>
        <w:t>en</w:t>
      </w:r>
      <w:r>
        <w:rPr>
          <w:rFonts w:ascii="Verdana" w:eastAsia="Verdana" w:hAnsi="Verdana" w:cs="Verdana"/>
          <w:color w:val="000099"/>
        </w:rPr>
        <w:t xml:space="preserve">to cambiando posto e settore </w:t>
      </w:r>
      <w:r w:rsidR="00B94706">
        <w:rPr>
          <w:rFonts w:ascii="Verdana" w:eastAsia="Verdana" w:hAnsi="Verdana" w:cs="Verdana"/>
          <w:color w:val="000099"/>
        </w:rPr>
        <w:t xml:space="preserve">a prezzo scontato </w:t>
      </w:r>
      <w:r>
        <w:rPr>
          <w:rFonts w:ascii="Verdana" w:eastAsia="Verdana" w:hAnsi="Verdana" w:cs="Verdana"/>
          <w:color w:val="000099"/>
        </w:rPr>
        <w:t>e si apr</w:t>
      </w:r>
      <w:r w:rsidR="003045C5">
        <w:rPr>
          <w:rFonts w:ascii="Verdana" w:eastAsia="Verdana" w:hAnsi="Verdana" w:cs="Verdana"/>
          <w:color w:val="000099"/>
        </w:rPr>
        <w:t>i</w:t>
      </w:r>
      <w:r>
        <w:rPr>
          <w:rFonts w:ascii="Verdana" w:eastAsia="Verdana" w:hAnsi="Verdana" w:cs="Verdana"/>
          <w:color w:val="000099"/>
        </w:rPr>
        <w:t xml:space="preserve">rà </w:t>
      </w:r>
      <w:r w:rsidR="00B94706">
        <w:rPr>
          <w:rFonts w:ascii="Verdana" w:eastAsia="Verdana" w:hAnsi="Verdana" w:cs="Verdana"/>
          <w:color w:val="000099"/>
        </w:rPr>
        <w:t xml:space="preserve">anche </w:t>
      </w:r>
      <w:r>
        <w:rPr>
          <w:rFonts w:ascii="Verdana" w:eastAsia="Verdana" w:hAnsi="Verdana" w:cs="Verdana"/>
          <w:color w:val="000099"/>
        </w:rPr>
        <w:t xml:space="preserve">la vendita libera </w:t>
      </w:r>
      <w:r w:rsidR="003045C5">
        <w:rPr>
          <w:rFonts w:ascii="Verdana" w:eastAsia="Verdana" w:hAnsi="Verdana" w:cs="Verdana"/>
          <w:color w:val="000099"/>
        </w:rPr>
        <w:t>a tutti”.</w:t>
      </w:r>
    </w:p>
    <w:p w14:paraId="0EDC6328" w14:textId="1CE42663" w:rsidR="00940E41" w:rsidRDefault="00940E41" w:rsidP="006E72FE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B94706">
        <w:rPr>
          <w:rFonts w:ascii="Verdana" w:eastAsia="Verdana" w:hAnsi="Verdana" w:cs="Verdana"/>
          <w:b/>
          <w:bCs/>
          <w:color w:val="000099"/>
        </w:rPr>
        <w:t>Debora Modicamore</w:t>
      </w:r>
      <w:r>
        <w:rPr>
          <w:rFonts w:ascii="Verdana" w:eastAsia="Verdana" w:hAnsi="Verdana" w:cs="Verdana"/>
          <w:color w:val="000099"/>
        </w:rPr>
        <w:t>, nuova Pres</w:t>
      </w:r>
      <w:r w:rsidR="003045C5">
        <w:rPr>
          <w:rFonts w:ascii="Verdana" w:eastAsia="Verdana" w:hAnsi="Verdana" w:cs="Verdana"/>
          <w:color w:val="000099"/>
        </w:rPr>
        <w:t>i</w:t>
      </w:r>
      <w:r>
        <w:rPr>
          <w:rFonts w:ascii="Verdana" w:eastAsia="Verdana" w:hAnsi="Verdana" w:cs="Verdana"/>
          <w:color w:val="000099"/>
        </w:rPr>
        <w:t>dente dei Lupi Biancorossi ha “ringraziato la Società per quanto fatto e per il trattamento veram</w:t>
      </w:r>
      <w:r w:rsidR="003045C5">
        <w:rPr>
          <w:rFonts w:ascii="Verdana" w:eastAsia="Verdana" w:hAnsi="Verdana" w:cs="Verdana"/>
          <w:color w:val="000099"/>
        </w:rPr>
        <w:t xml:space="preserve">ente </w:t>
      </w:r>
      <w:r>
        <w:rPr>
          <w:rFonts w:ascii="Verdana" w:eastAsia="Verdana" w:hAnsi="Verdana" w:cs="Verdana"/>
          <w:color w:val="000099"/>
        </w:rPr>
        <w:t>o</w:t>
      </w:r>
      <w:r w:rsidR="003045C5">
        <w:rPr>
          <w:rFonts w:ascii="Verdana" w:eastAsia="Verdana" w:hAnsi="Verdana" w:cs="Verdana"/>
          <w:color w:val="000099"/>
        </w:rPr>
        <w:t>t</w:t>
      </w:r>
      <w:r>
        <w:rPr>
          <w:rFonts w:ascii="Verdana" w:eastAsia="Verdana" w:hAnsi="Verdana" w:cs="Verdana"/>
          <w:color w:val="000099"/>
        </w:rPr>
        <w:t>timo riservato anche in questa campagna abbonam</w:t>
      </w:r>
      <w:r w:rsidR="003045C5">
        <w:rPr>
          <w:rFonts w:ascii="Verdana" w:eastAsia="Verdana" w:hAnsi="Verdana" w:cs="Verdana"/>
          <w:color w:val="000099"/>
        </w:rPr>
        <w:t>en</w:t>
      </w:r>
      <w:r>
        <w:rPr>
          <w:rFonts w:ascii="Verdana" w:eastAsia="Verdana" w:hAnsi="Verdana" w:cs="Verdana"/>
          <w:color w:val="000099"/>
        </w:rPr>
        <w:t>ti ai Lupi Biancorossi”.</w:t>
      </w:r>
    </w:p>
    <w:p w14:paraId="2DE10137" w14:textId="532DEC03" w:rsidR="003045C5" w:rsidRPr="00B01EDE" w:rsidRDefault="003045C5" w:rsidP="003045C5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La </w:t>
      </w:r>
      <w:r w:rsidRPr="00B01EDE">
        <w:rPr>
          <w:rFonts w:ascii="Verdana" w:eastAsia="Verdana" w:hAnsi="Verdana" w:cs="Verdana"/>
          <w:b/>
          <w:bCs/>
          <w:color w:val="000099"/>
        </w:rPr>
        <w:t>Tribuna Vip</w:t>
      </w:r>
      <w:r w:rsidRPr="00B01EDE">
        <w:rPr>
          <w:rFonts w:ascii="Verdana" w:eastAsia="Verdana" w:hAnsi="Verdana" w:cs="Verdana"/>
          <w:color w:val="000099"/>
        </w:rPr>
        <w:t xml:space="preserve"> </w:t>
      </w:r>
      <w:r w:rsidR="00B94706">
        <w:rPr>
          <w:rFonts w:ascii="Verdana" w:eastAsia="Verdana" w:hAnsi="Verdana" w:cs="Verdana"/>
          <w:color w:val="000099"/>
        </w:rPr>
        <w:t>del PalabancaSport s</w:t>
      </w:r>
      <w:r w:rsidRPr="00B01EDE">
        <w:rPr>
          <w:rFonts w:ascii="Verdana" w:eastAsia="Verdana" w:hAnsi="Verdana" w:cs="Verdana"/>
          <w:color w:val="000099"/>
        </w:rPr>
        <w:t>arà intitolata all’Avvocato Corrado Sforza Fogliani</w:t>
      </w:r>
      <w:r>
        <w:rPr>
          <w:rFonts w:ascii="Verdana" w:eastAsia="Verdana" w:hAnsi="Verdana" w:cs="Verdana"/>
          <w:color w:val="000099"/>
        </w:rPr>
        <w:t xml:space="preserve"> Presidente della Banca di Piacenza scomparso qualche mese fa</w:t>
      </w:r>
      <w:r w:rsidRPr="00B01EDE">
        <w:rPr>
          <w:rFonts w:ascii="Verdana" w:eastAsia="Verdana" w:hAnsi="Verdana" w:cs="Verdana"/>
          <w:color w:val="000099"/>
        </w:rPr>
        <w:t xml:space="preserve">, I Lupi Biancorossi torneranno a tifare Gas Sales Bluenergy Volley Piacenza dalla </w:t>
      </w:r>
      <w:r w:rsidRPr="00E921A2">
        <w:rPr>
          <w:rFonts w:ascii="Verdana" w:eastAsia="Verdana" w:hAnsi="Verdana" w:cs="Verdana"/>
          <w:b/>
          <w:bCs/>
          <w:color w:val="000099"/>
        </w:rPr>
        <w:t>Curva Bovo</w:t>
      </w:r>
      <w:r w:rsidRPr="00B01EDE">
        <w:rPr>
          <w:rFonts w:ascii="Verdana" w:eastAsia="Verdana" w:hAnsi="Verdana" w:cs="Verdana"/>
          <w:color w:val="000099"/>
        </w:rPr>
        <w:t xml:space="preserve"> mentre la Tribuna Lupi diventerà </w:t>
      </w:r>
      <w:r w:rsidRPr="00B01EDE">
        <w:rPr>
          <w:rFonts w:ascii="Verdana" w:eastAsia="Verdana" w:hAnsi="Verdana" w:cs="Verdana"/>
          <w:b/>
          <w:bCs/>
          <w:color w:val="000099"/>
        </w:rPr>
        <w:t>Tribuna Primogenita</w:t>
      </w:r>
      <w:r w:rsidRPr="00B01EDE">
        <w:rPr>
          <w:rFonts w:ascii="Verdana" w:eastAsia="Verdana" w:hAnsi="Verdana" w:cs="Verdana"/>
          <w:color w:val="000099"/>
        </w:rPr>
        <w:t xml:space="preserve">. </w:t>
      </w:r>
    </w:p>
    <w:p w14:paraId="59B20B6E" w14:textId="46A7F9A5" w:rsidR="00C02601" w:rsidRPr="00296ED6" w:rsidRDefault="0020342C" w:rsidP="00360096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296ED6">
        <w:rPr>
          <w:rFonts w:ascii="Verdana" w:eastAsia="Verdana" w:hAnsi="Verdana" w:cs="Verdana"/>
          <w:b/>
          <w:bCs/>
          <w:color w:val="000099"/>
        </w:rPr>
        <w:t>P</w:t>
      </w:r>
      <w:r w:rsidR="00874EF3" w:rsidRPr="00296ED6">
        <w:rPr>
          <w:rFonts w:ascii="Verdana" w:eastAsia="Verdana" w:hAnsi="Verdana" w:cs="Verdana"/>
          <w:b/>
          <w:bCs/>
          <w:color w:val="000099"/>
        </w:rPr>
        <w:t xml:space="preserve">RIMA FASE </w:t>
      </w:r>
      <w:r w:rsidRPr="00296ED6">
        <w:rPr>
          <w:rFonts w:ascii="Verdana" w:eastAsia="Verdana" w:hAnsi="Verdana" w:cs="Verdana"/>
          <w:b/>
          <w:bCs/>
          <w:color w:val="000099"/>
        </w:rPr>
        <w:t xml:space="preserve">(dal </w:t>
      </w:r>
      <w:r w:rsidR="00EC06E8" w:rsidRPr="00296ED6">
        <w:rPr>
          <w:rFonts w:ascii="Verdana" w:eastAsia="Verdana" w:hAnsi="Verdana" w:cs="Verdana"/>
          <w:b/>
          <w:bCs/>
          <w:color w:val="000099"/>
        </w:rPr>
        <w:t xml:space="preserve">28 giugno al </w:t>
      </w:r>
      <w:r w:rsidR="00032530">
        <w:rPr>
          <w:rFonts w:ascii="Verdana" w:eastAsia="Verdana" w:hAnsi="Verdana" w:cs="Verdana"/>
          <w:b/>
          <w:bCs/>
          <w:color w:val="000099"/>
        </w:rPr>
        <w:t>6</w:t>
      </w:r>
      <w:r w:rsidR="00EC06E8" w:rsidRPr="00296ED6">
        <w:rPr>
          <w:rFonts w:ascii="Verdana" w:eastAsia="Verdana" w:hAnsi="Verdana" w:cs="Verdana"/>
          <w:b/>
          <w:bCs/>
          <w:color w:val="000099"/>
        </w:rPr>
        <w:t xml:space="preserve"> luglio 2023</w:t>
      </w:r>
      <w:r w:rsidRPr="00296ED6">
        <w:rPr>
          <w:rFonts w:ascii="Verdana" w:eastAsia="Verdana" w:hAnsi="Verdana" w:cs="Verdana"/>
          <w:b/>
          <w:bCs/>
          <w:color w:val="000099"/>
        </w:rPr>
        <w:t>)</w:t>
      </w:r>
    </w:p>
    <w:p w14:paraId="7FF74DC1" w14:textId="2F695794" w:rsidR="00AE461B" w:rsidRPr="008A7F14" w:rsidRDefault="00EC06E8" w:rsidP="00360096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Riservata esclusivamente agli abbonati dello scorso anno che vorranno sottoscrivere un 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 w:rsidRPr="008A7F14">
        <w:rPr>
          <w:rFonts w:ascii="Verdana" w:eastAsia="Verdana" w:hAnsi="Verdana" w:cs="Verdana"/>
          <w:color w:val="000099"/>
        </w:rPr>
        <w:t>:</w:t>
      </w:r>
    </w:p>
    <w:p w14:paraId="25F24CEB" w14:textId="06726E96" w:rsidR="00EC06E8" w:rsidRPr="008A7F14" w:rsidRDefault="0020342C" w:rsidP="003171AD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="00147A60" w:rsidRPr="008A7F14">
        <w:rPr>
          <w:rFonts w:ascii="Verdana" w:eastAsia="Verdana" w:hAnsi="Verdana" w:cs="Verdana"/>
          <w:color w:val="000099"/>
        </w:rPr>
        <w:t xml:space="preserve">Tribuna Farnese </w:t>
      </w:r>
      <w:r w:rsidR="00EC06E8" w:rsidRPr="008A7F14">
        <w:rPr>
          <w:rFonts w:ascii="Verdana" w:eastAsia="Verdana" w:hAnsi="Verdana" w:cs="Verdana"/>
          <w:color w:val="000099"/>
        </w:rPr>
        <w:t>€ 330 (intero) 230 (ridotto), € 60 (Under 12)</w:t>
      </w:r>
    </w:p>
    <w:p w14:paraId="037B9EC2" w14:textId="6F45BA8F" w:rsidR="00EC06E8" w:rsidRPr="008A7F14" w:rsidRDefault="00EC06E8" w:rsidP="00EC06E8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>• Abbonamento Tribuna Gotico € 280 (intero) 220 (ridotto), € 60 (Under 12)</w:t>
      </w:r>
    </w:p>
    <w:p w14:paraId="0217CADB" w14:textId="35B6C001" w:rsidR="003171AD" w:rsidRPr="008A7F14" w:rsidRDefault="0020342C" w:rsidP="003171AD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="00614D9F" w:rsidRPr="008A7F14">
        <w:rPr>
          <w:rFonts w:ascii="Verdana" w:eastAsia="Verdana" w:hAnsi="Verdana" w:cs="Verdana"/>
          <w:color w:val="000099"/>
        </w:rPr>
        <w:t xml:space="preserve">Tribuna Po e Tribuna </w:t>
      </w:r>
      <w:r w:rsidR="00EC06E8" w:rsidRPr="008A7F14">
        <w:rPr>
          <w:rFonts w:ascii="Verdana" w:eastAsia="Verdana" w:hAnsi="Verdana" w:cs="Verdana"/>
          <w:color w:val="000099"/>
        </w:rPr>
        <w:t>Primogenita (ex Tribuna Lupi) 260</w:t>
      </w:r>
      <w:r w:rsidRPr="008A7F14">
        <w:rPr>
          <w:rFonts w:ascii="Verdana" w:eastAsia="Verdana" w:hAnsi="Verdana" w:cs="Verdana"/>
          <w:color w:val="000099"/>
        </w:rPr>
        <w:t xml:space="preserve"> (intero)</w:t>
      </w:r>
      <w:r w:rsidR="00EC06E8" w:rsidRPr="008A7F14">
        <w:rPr>
          <w:rFonts w:ascii="Verdana" w:eastAsia="Verdana" w:hAnsi="Verdana" w:cs="Verdana"/>
          <w:color w:val="000099"/>
        </w:rPr>
        <w:t>,</w:t>
      </w:r>
      <w:r w:rsidR="00614D9F" w:rsidRPr="008A7F14">
        <w:rPr>
          <w:rFonts w:ascii="Verdana" w:eastAsia="Verdana" w:hAnsi="Verdana" w:cs="Verdana"/>
          <w:color w:val="000099"/>
        </w:rPr>
        <w:t xml:space="preserve"> € </w:t>
      </w:r>
      <w:r w:rsidR="00EC06E8" w:rsidRPr="008A7F14">
        <w:rPr>
          <w:rFonts w:ascii="Verdana" w:eastAsia="Verdana" w:hAnsi="Verdana" w:cs="Verdana"/>
          <w:color w:val="000099"/>
        </w:rPr>
        <w:t>210</w:t>
      </w:r>
      <w:r w:rsidRPr="008A7F14">
        <w:rPr>
          <w:rFonts w:ascii="Verdana" w:eastAsia="Verdana" w:hAnsi="Verdana" w:cs="Verdana"/>
          <w:color w:val="000099"/>
        </w:rPr>
        <w:t xml:space="preserve"> (ridotto</w:t>
      </w:r>
      <w:r w:rsidR="00EC06E8" w:rsidRPr="008A7F14">
        <w:rPr>
          <w:rFonts w:ascii="Verdana" w:eastAsia="Verdana" w:hAnsi="Verdana" w:cs="Verdana"/>
          <w:color w:val="000099"/>
        </w:rPr>
        <w:t xml:space="preserve">), </w:t>
      </w:r>
      <w:r w:rsidR="00614D9F" w:rsidRPr="008A7F14">
        <w:rPr>
          <w:rFonts w:ascii="Verdana" w:eastAsia="Verdana" w:hAnsi="Verdana" w:cs="Verdana"/>
          <w:color w:val="000099"/>
        </w:rPr>
        <w:t xml:space="preserve">€ </w:t>
      </w:r>
      <w:r w:rsidR="00BD5F90" w:rsidRPr="008A7F14">
        <w:rPr>
          <w:rFonts w:ascii="Verdana" w:eastAsia="Verdana" w:hAnsi="Verdana" w:cs="Verdana"/>
          <w:color w:val="000099"/>
        </w:rPr>
        <w:t>6</w:t>
      </w:r>
      <w:r w:rsidR="00614D9F" w:rsidRPr="008A7F14">
        <w:rPr>
          <w:rFonts w:ascii="Verdana" w:eastAsia="Verdana" w:hAnsi="Verdana" w:cs="Verdana"/>
          <w:color w:val="000099"/>
        </w:rPr>
        <w:t>0 (Under 12)</w:t>
      </w:r>
    </w:p>
    <w:p w14:paraId="05BC146A" w14:textId="5D9341CD" w:rsidR="00AE461B" w:rsidRPr="008A7F14" w:rsidRDefault="0020342C" w:rsidP="003171AD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="00614D9F" w:rsidRPr="008A7F14">
        <w:rPr>
          <w:rFonts w:ascii="Verdana" w:eastAsia="Verdana" w:hAnsi="Verdana" w:cs="Verdana"/>
          <w:color w:val="000099"/>
        </w:rPr>
        <w:t xml:space="preserve">Curva Bovo e Sant’Antonino € </w:t>
      </w:r>
      <w:r w:rsidR="00EC06E8" w:rsidRPr="008A7F14">
        <w:rPr>
          <w:rFonts w:ascii="Verdana" w:eastAsia="Verdana" w:hAnsi="Verdana" w:cs="Verdana"/>
          <w:color w:val="000099"/>
        </w:rPr>
        <w:t>200</w:t>
      </w:r>
      <w:r w:rsidRPr="008A7F14">
        <w:rPr>
          <w:rFonts w:ascii="Verdana" w:eastAsia="Verdana" w:hAnsi="Verdana" w:cs="Verdana"/>
          <w:color w:val="000099"/>
        </w:rPr>
        <w:t xml:space="preserve"> (intero)</w:t>
      </w:r>
      <w:r w:rsidR="00EC06E8" w:rsidRPr="008A7F14">
        <w:rPr>
          <w:rFonts w:ascii="Verdana" w:eastAsia="Verdana" w:hAnsi="Verdana" w:cs="Verdana"/>
          <w:color w:val="000099"/>
        </w:rPr>
        <w:t>,</w:t>
      </w:r>
      <w:r w:rsidRPr="008A7F14">
        <w:rPr>
          <w:rFonts w:ascii="Verdana" w:eastAsia="Verdana" w:hAnsi="Verdana" w:cs="Verdana"/>
          <w:color w:val="000099"/>
        </w:rPr>
        <w:t xml:space="preserve"> </w:t>
      </w:r>
      <w:r w:rsidR="00614D9F" w:rsidRPr="008A7F14">
        <w:rPr>
          <w:rFonts w:ascii="Verdana" w:eastAsia="Verdana" w:hAnsi="Verdana" w:cs="Verdana"/>
          <w:color w:val="000099"/>
        </w:rPr>
        <w:t xml:space="preserve">€ </w:t>
      </w:r>
      <w:r w:rsidR="00EC06E8" w:rsidRPr="008A7F14">
        <w:rPr>
          <w:rFonts w:ascii="Verdana" w:eastAsia="Verdana" w:hAnsi="Verdana" w:cs="Verdana"/>
          <w:color w:val="000099"/>
        </w:rPr>
        <w:t>180</w:t>
      </w:r>
      <w:r w:rsidRPr="008A7F14">
        <w:rPr>
          <w:rFonts w:ascii="Verdana" w:eastAsia="Verdana" w:hAnsi="Verdana" w:cs="Verdana"/>
          <w:color w:val="000099"/>
        </w:rPr>
        <w:t xml:space="preserve"> (ridotto</w:t>
      </w:r>
      <w:r w:rsidR="00EC06E8" w:rsidRPr="008A7F14">
        <w:rPr>
          <w:rFonts w:ascii="Verdana" w:eastAsia="Verdana" w:hAnsi="Verdana" w:cs="Verdana"/>
          <w:color w:val="000099"/>
        </w:rPr>
        <w:t xml:space="preserve">), </w:t>
      </w:r>
      <w:r w:rsidR="00D26657" w:rsidRPr="008A7F14">
        <w:rPr>
          <w:rFonts w:ascii="Verdana" w:eastAsia="Verdana" w:hAnsi="Verdana" w:cs="Verdana"/>
          <w:color w:val="000099"/>
        </w:rPr>
        <w:t>€</w:t>
      </w:r>
      <w:r w:rsidR="00614D9F" w:rsidRPr="008A7F14">
        <w:rPr>
          <w:rFonts w:ascii="Verdana" w:eastAsia="Verdana" w:hAnsi="Verdana" w:cs="Verdana"/>
          <w:color w:val="000099"/>
        </w:rPr>
        <w:t xml:space="preserve"> </w:t>
      </w:r>
      <w:r w:rsidR="00BD5F90" w:rsidRPr="008A7F14">
        <w:rPr>
          <w:rFonts w:ascii="Verdana" w:eastAsia="Verdana" w:hAnsi="Verdana" w:cs="Verdana"/>
          <w:color w:val="000099"/>
        </w:rPr>
        <w:t>6</w:t>
      </w:r>
      <w:r w:rsidR="00614D9F" w:rsidRPr="008A7F14">
        <w:rPr>
          <w:rFonts w:ascii="Verdana" w:eastAsia="Verdana" w:hAnsi="Verdana" w:cs="Verdana"/>
          <w:color w:val="000099"/>
        </w:rPr>
        <w:t>0 (Under 12)</w:t>
      </w:r>
    </w:p>
    <w:p w14:paraId="656EC208" w14:textId="73D7A9BC" w:rsidR="00C02601" w:rsidRPr="00296ED6" w:rsidRDefault="004A3FFC" w:rsidP="00360096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296ED6">
        <w:rPr>
          <w:rFonts w:ascii="Verdana" w:eastAsia="Verdana" w:hAnsi="Verdana" w:cs="Verdana"/>
          <w:b/>
          <w:bCs/>
          <w:color w:val="000099"/>
        </w:rPr>
        <w:lastRenderedPageBreak/>
        <w:t>SECONDA FASE (</w:t>
      </w:r>
      <w:r w:rsidR="0020342C" w:rsidRPr="00296ED6">
        <w:rPr>
          <w:rFonts w:ascii="Verdana" w:eastAsia="Verdana" w:hAnsi="Verdana" w:cs="Verdana"/>
          <w:b/>
          <w:bCs/>
          <w:color w:val="000099"/>
        </w:rPr>
        <w:t xml:space="preserve">dal </w:t>
      </w:r>
      <w:r w:rsidR="00940E41">
        <w:rPr>
          <w:rFonts w:ascii="Verdana" w:eastAsia="Verdana" w:hAnsi="Verdana" w:cs="Verdana"/>
          <w:b/>
          <w:bCs/>
          <w:color w:val="000099"/>
        </w:rPr>
        <w:t>8</w:t>
      </w:r>
      <w:r w:rsidRPr="00296ED6">
        <w:rPr>
          <w:rFonts w:ascii="Verdana" w:eastAsia="Verdana" w:hAnsi="Verdana" w:cs="Verdana"/>
          <w:b/>
          <w:bCs/>
          <w:color w:val="000099"/>
        </w:rPr>
        <w:t xml:space="preserve"> al 10 luglio 2023)</w:t>
      </w:r>
    </w:p>
    <w:p w14:paraId="0EA78AB6" w14:textId="77777777" w:rsidR="008A7F14" w:rsidRPr="008A7F14" w:rsidRDefault="004A3FFC" w:rsidP="004A3FFC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Riservata esclusivamente agli abbonati dello scorso anno che vorranno sottoscrivere un abbonamento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</w:t>
      </w:r>
      <w:r w:rsidRPr="008A7F14">
        <w:rPr>
          <w:rFonts w:ascii="Verdana" w:eastAsia="Verdana" w:hAnsi="Verdana" w:cs="Verdana"/>
          <w:color w:val="000099"/>
        </w:rPr>
        <w:t>:</w:t>
      </w:r>
    </w:p>
    <w:p w14:paraId="5BE0A593" w14:textId="686A0BA8" w:rsidR="004A3FFC" w:rsidRPr="008A7F14" w:rsidRDefault="00D26657" w:rsidP="003171AD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Tribuna Farnese </w:t>
      </w:r>
      <w:r w:rsidR="004A3FFC" w:rsidRPr="008A7F14">
        <w:rPr>
          <w:rFonts w:ascii="Verdana" w:eastAsia="Verdana" w:hAnsi="Verdana" w:cs="Verdana"/>
          <w:color w:val="000099"/>
        </w:rPr>
        <w:t xml:space="preserve">e Tribuna Gotico </w:t>
      </w:r>
      <w:r w:rsidRPr="008A7F14">
        <w:rPr>
          <w:rFonts w:ascii="Verdana" w:eastAsia="Verdana" w:hAnsi="Verdana" w:cs="Verdana"/>
          <w:color w:val="000099"/>
        </w:rPr>
        <w:t>€ 2</w:t>
      </w:r>
      <w:r w:rsidR="004A3FFC" w:rsidRPr="008A7F14">
        <w:rPr>
          <w:rFonts w:ascii="Verdana" w:eastAsia="Verdana" w:hAnsi="Verdana" w:cs="Verdana"/>
          <w:color w:val="000099"/>
        </w:rPr>
        <w:t>3</w:t>
      </w:r>
      <w:r w:rsidRPr="008A7F14">
        <w:rPr>
          <w:rFonts w:ascii="Verdana" w:eastAsia="Verdana" w:hAnsi="Verdana" w:cs="Verdana"/>
          <w:color w:val="000099"/>
        </w:rPr>
        <w:t>0 (intero)</w:t>
      </w:r>
      <w:r w:rsidR="004A3FFC" w:rsidRPr="008A7F14">
        <w:rPr>
          <w:rFonts w:ascii="Verdana" w:eastAsia="Verdana" w:hAnsi="Verdana" w:cs="Verdana"/>
          <w:color w:val="000099"/>
        </w:rPr>
        <w:t xml:space="preserve">, </w:t>
      </w:r>
      <w:r w:rsidRPr="008A7F14">
        <w:rPr>
          <w:rFonts w:ascii="Verdana" w:eastAsia="Verdana" w:hAnsi="Verdana" w:cs="Verdana"/>
          <w:color w:val="000099"/>
        </w:rPr>
        <w:t>€ 2</w:t>
      </w:r>
      <w:r w:rsidR="004A3FFC" w:rsidRPr="008A7F14">
        <w:rPr>
          <w:rFonts w:ascii="Verdana" w:eastAsia="Verdana" w:hAnsi="Verdana" w:cs="Verdana"/>
          <w:color w:val="000099"/>
        </w:rPr>
        <w:t>0</w:t>
      </w:r>
      <w:r w:rsidRPr="008A7F14">
        <w:rPr>
          <w:rFonts w:ascii="Verdana" w:eastAsia="Verdana" w:hAnsi="Verdana" w:cs="Verdana"/>
          <w:color w:val="000099"/>
        </w:rPr>
        <w:t>0 (ridotto</w:t>
      </w:r>
      <w:r w:rsidR="004A3FFC" w:rsidRPr="008A7F14">
        <w:rPr>
          <w:rFonts w:ascii="Verdana" w:eastAsia="Verdana" w:hAnsi="Verdana" w:cs="Verdana"/>
          <w:color w:val="000099"/>
        </w:rPr>
        <w:t xml:space="preserve">), </w:t>
      </w:r>
      <w:r w:rsidRPr="008A7F14">
        <w:rPr>
          <w:rFonts w:ascii="Verdana" w:eastAsia="Verdana" w:hAnsi="Verdana" w:cs="Verdana"/>
          <w:color w:val="000099"/>
        </w:rPr>
        <w:t xml:space="preserve">€ </w:t>
      </w:r>
      <w:r w:rsidR="00BD5F90" w:rsidRPr="008A7F14">
        <w:rPr>
          <w:rFonts w:ascii="Verdana" w:eastAsia="Verdana" w:hAnsi="Verdana" w:cs="Verdana"/>
          <w:color w:val="000099"/>
        </w:rPr>
        <w:t>6</w:t>
      </w:r>
      <w:r w:rsidRPr="008A7F14">
        <w:rPr>
          <w:rFonts w:ascii="Verdana" w:eastAsia="Verdana" w:hAnsi="Verdana" w:cs="Verdana"/>
          <w:color w:val="000099"/>
        </w:rPr>
        <w:t>0 (Under 12);</w:t>
      </w:r>
    </w:p>
    <w:p w14:paraId="7AF37E8E" w14:textId="2DBCCA84" w:rsidR="004A3FFC" w:rsidRPr="008A7F14" w:rsidRDefault="00D26657" w:rsidP="003171AD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Tribuna </w:t>
      </w:r>
      <w:r w:rsidR="004A3FFC" w:rsidRPr="008A7F14">
        <w:rPr>
          <w:rFonts w:ascii="Verdana" w:eastAsia="Verdana" w:hAnsi="Verdana" w:cs="Verdana"/>
          <w:color w:val="000099"/>
        </w:rPr>
        <w:t xml:space="preserve">Po e Tribuna Primogenita (ex Tribuna Lupi) </w:t>
      </w:r>
      <w:r w:rsidRPr="008A7F14">
        <w:rPr>
          <w:rFonts w:ascii="Verdana" w:eastAsia="Verdana" w:hAnsi="Verdana" w:cs="Verdana"/>
          <w:color w:val="000099"/>
        </w:rPr>
        <w:t>€ 2</w:t>
      </w:r>
      <w:r w:rsidR="004A3FFC" w:rsidRPr="008A7F14">
        <w:rPr>
          <w:rFonts w:ascii="Verdana" w:eastAsia="Verdana" w:hAnsi="Verdana" w:cs="Verdana"/>
          <w:color w:val="000099"/>
        </w:rPr>
        <w:t>1</w:t>
      </w:r>
      <w:r w:rsidRPr="008A7F14">
        <w:rPr>
          <w:rFonts w:ascii="Verdana" w:eastAsia="Verdana" w:hAnsi="Verdana" w:cs="Verdana"/>
          <w:color w:val="000099"/>
        </w:rPr>
        <w:t>5 (intero)</w:t>
      </w:r>
      <w:r w:rsidR="004A3FFC" w:rsidRPr="008A7F14">
        <w:rPr>
          <w:rFonts w:ascii="Verdana" w:eastAsia="Verdana" w:hAnsi="Verdana" w:cs="Verdana"/>
          <w:color w:val="000099"/>
        </w:rPr>
        <w:t>,</w:t>
      </w:r>
      <w:r w:rsidRPr="008A7F14">
        <w:rPr>
          <w:rFonts w:ascii="Verdana" w:eastAsia="Verdana" w:hAnsi="Verdana" w:cs="Verdana"/>
          <w:color w:val="000099"/>
        </w:rPr>
        <w:t xml:space="preserve"> € </w:t>
      </w:r>
      <w:r w:rsidR="004A3FFC" w:rsidRPr="008A7F14">
        <w:rPr>
          <w:rFonts w:ascii="Verdana" w:eastAsia="Verdana" w:hAnsi="Verdana" w:cs="Verdana"/>
          <w:color w:val="000099"/>
        </w:rPr>
        <w:t>190</w:t>
      </w:r>
      <w:r w:rsidRPr="008A7F14">
        <w:rPr>
          <w:rFonts w:ascii="Verdana" w:eastAsia="Verdana" w:hAnsi="Verdana" w:cs="Verdana"/>
          <w:color w:val="000099"/>
        </w:rPr>
        <w:t xml:space="preserve"> (</w:t>
      </w:r>
      <w:r w:rsidR="00B626F9" w:rsidRPr="008A7F14">
        <w:rPr>
          <w:rFonts w:ascii="Verdana" w:eastAsia="Verdana" w:hAnsi="Verdana" w:cs="Verdana"/>
          <w:color w:val="000099"/>
        </w:rPr>
        <w:t>ridotto</w:t>
      </w:r>
      <w:r w:rsidR="004A3FFC" w:rsidRPr="008A7F14">
        <w:rPr>
          <w:rFonts w:ascii="Verdana" w:eastAsia="Verdana" w:hAnsi="Verdana" w:cs="Verdana"/>
          <w:color w:val="000099"/>
        </w:rPr>
        <w:t xml:space="preserve">), </w:t>
      </w:r>
      <w:r w:rsidRPr="008A7F14">
        <w:rPr>
          <w:rFonts w:ascii="Verdana" w:eastAsia="Verdana" w:hAnsi="Verdana" w:cs="Verdana"/>
          <w:color w:val="000099"/>
        </w:rPr>
        <w:t xml:space="preserve">€ </w:t>
      </w:r>
      <w:r w:rsidR="00BD5F90" w:rsidRPr="008A7F14">
        <w:rPr>
          <w:rFonts w:ascii="Verdana" w:eastAsia="Verdana" w:hAnsi="Verdana" w:cs="Verdana"/>
          <w:color w:val="000099"/>
        </w:rPr>
        <w:t>6</w:t>
      </w:r>
      <w:r w:rsidRPr="008A7F14">
        <w:rPr>
          <w:rFonts w:ascii="Verdana" w:eastAsia="Verdana" w:hAnsi="Verdana" w:cs="Verdana"/>
          <w:color w:val="000099"/>
        </w:rPr>
        <w:t>0 (Under 12);</w:t>
      </w:r>
    </w:p>
    <w:p w14:paraId="42F859B2" w14:textId="77777777" w:rsidR="004A3FFC" w:rsidRPr="008A7F14" w:rsidRDefault="00D26657" w:rsidP="003171AD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Curva Bovo e Sant’Antonino € </w:t>
      </w:r>
      <w:r w:rsidR="004A3FFC" w:rsidRPr="008A7F14">
        <w:rPr>
          <w:rFonts w:ascii="Verdana" w:eastAsia="Verdana" w:hAnsi="Verdana" w:cs="Verdana"/>
          <w:color w:val="000099"/>
        </w:rPr>
        <w:t>180</w:t>
      </w:r>
      <w:r w:rsidRPr="008A7F14">
        <w:rPr>
          <w:rFonts w:ascii="Verdana" w:eastAsia="Verdana" w:hAnsi="Verdana" w:cs="Verdana"/>
          <w:color w:val="000099"/>
        </w:rPr>
        <w:t xml:space="preserve"> (intero)</w:t>
      </w:r>
      <w:r w:rsidR="004A3FFC" w:rsidRPr="008A7F14">
        <w:rPr>
          <w:rFonts w:ascii="Verdana" w:eastAsia="Verdana" w:hAnsi="Verdana" w:cs="Verdana"/>
          <w:color w:val="000099"/>
        </w:rPr>
        <w:t xml:space="preserve">, </w:t>
      </w:r>
      <w:r w:rsidRPr="008A7F14">
        <w:rPr>
          <w:rFonts w:ascii="Verdana" w:eastAsia="Verdana" w:hAnsi="Verdana" w:cs="Verdana"/>
          <w:color w:val="000099"/>
        </w:rPr>
        <w:t>€ 1</w:t>
      </w:r>
      <w:r w:rsidR="004A3FFC" w:rsidRPr="008A7F14">
        <w:rPr>
          <w:rFonts w:ascii="Verdana" w:eastAsia="Verdana" w:hAnsi="Verdana" w:cs="Verdana"/>
          <w:color w:val="000099"/>
        </w:rPr>
        <w:t>6</w:t>
      </w:r>
      <w:r w:rsidRPr="008A7F14">
        <w:rPr>
          <w:rFonts w:ascii="Verdana" w:eastAsia="Verdana" w:hAnsi="Verdana" w:cs="Verdana"/>
          <w:color w:val="000099"/>
        </w:rPr>
        <w:t>0 (</w:t>
      </w:r>
      <w:r w:rsidR="00B626F9" w:rsidRPr="008A7F14">
        <w:rPr>
          <w:rFonts w:ascii="Verdana" w:eastAsia="Verdana" w:hAnsi="Verdana" w:cs="Verdana"/>
          <w:color w:val="000099"/>
        </w:rPr>
        <w:t>ridotto</w:t>
      </w:r>
      <w:r w:rsidR="004A3FFC" w:rsidRPr="008A7F14">
        <w:rPr>
          <w:rFonts w:ascii="Verdana" w:eastAsia="Verdana" w:hAnsi="Verdana" w:cs="Verdana"/>
          <w:color w:val="000099"/>
        </w:rPr>
        <w:t xml:space="preserve">), </w:t>
      </w:r>
      <w:r w:rsidRPr="008A7F14">
        <w:rPr>
          <w:rFonts w:ascii="Verdana" w:eastAsia="Verdana" w:hAnsi="Verdana" w:cs="Verdana"/>
          <w:color w:val="000099"/>
        </w:rPr>
        <w:t xml:space="preserve">€ </w:t>
      </w:r>
      <w:r w:rsidR="00BD5F90" w:rsidRPr="008A7F14">
        <w:rPr>
          <w:rFonts w:ascii="Verdana" w:eastAsia="Verdana" w:hAnsi="Verdana" w:cs="Verdana"/>
          <w:color w:val="000099"/>
        </w:rPr>
        <w:t>6</w:t>
      </w:r>
      <w:r w:rsidRPr="008A7F14">
        <w:rPr>
          <w:rFonts w:ascii="Verdana" w:eastAsia="Verdana" w:hAnsi="Verdana" w:cs="Verdana"/>
          <w:color w:val="000099"/>
        </w:rPr>
        <w:t>0 (</w:t>
      </w:r>
      <w:r w:rsidR="004A3FFC" w:rsidRPr="008A7F14">
        <w:rPr>
          <w:rFonts w:ascii="Verdana" w:eastAsia="Verdana" w:hAnsi="Verdana" w:cs="Verdana"/>
          <w:color w:val="000099"/>
        </w:rPr>
        <w:t>Under 12).</w:t>
      </w:r>
    </w:p>
    <w:p w14:paraId="78C3095F" w14:textId="77777777" w:rsidR="004A3FFC" w:rsidRPr="00296ED6" w:rsidRDefault="004A3FFC" w:rsidP="004A3FFC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296ED6">
        <w:rPr>
          <w:rFonts w:ascii="Verdana" w:eastAsia="Verdana" w:hAnsi="Verdana" w:cs="Verdana"/>
          <w:b/>
          <w:bCs/>
          <w:color w:val="000099"/>
        </w:rPr>
        <w:t>TERZA FASE (13 luglio al 4 agosto 2023)</w:t>
      </w:r>
    </w:p>
    <w:p w14:paraId="0A765EA7" w14:textId="00C45DFE" w:rsidR="00983944" w:rsidRDefault="004A3FFC" w:rsidP="004A3FFC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Riservata </w:t>
      </w:r>
      <w:r w:rsidR="00983944">
        <w:rPr>
          <w:rFonts w:ascii="Verdana" w:eastAsia="Verdana" w:hAnsi="Verdana" w:cs="Verdana"/>
          <w:color w:val="000099"/>
        </w:rPr>
        <w:t xml:space="preserve">esclusivamente agli abbonati dello scorso anno che vorranno </w:t>
      </w:r>
      <w:r>
        <w:rPr>
          <w:rFonts w:ascii="Verdana" w:eastAsia="Verdana" w:hAnsi="Verdana" w:cs="Verdana"/>
          <w:color w:val="000099"/>
        </w:rPr>
        <w:t>rinnova</w:t>
      </w:r>
      <w:r w:rsidR="00983944">
        <w:rPr>
          <w:rFonts w:ascii="Verdana" w:eastAsia="Verdana" w:hAnsi="Verdana" w:cs="Verdana"/>
          <w:color w:val="000099"/>
        </w:rPr>
        <w:t>re</w:t>
      </w:r>
      <w:r>
        <w:rPr>
          <w:rFonts w:ascii="Verdana" w:eastAsia="Verdana" w:hAnsi="Verdana" w:cs="Verdana"/>
          <w:color w:val="000099"/>
        </w:rPr>
        <w:t xml:space="preserve"> l’abbonamento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</w:t>
      </w:r>
      <w:r w:rsidR="00296ED6" w:rsidRPr="00296ED6">
        <w:rPr>
          <w:rFonts w:ascii="Verdana" w:eastAsia="Verdana" w:hAnsi="Verdana" w:cs="Verdana"/>
          <w:b/>
          <w:bCs/>
          <w:color w:val="000099"/>
        </w:rPr>
        <w:t>l</w:t>
      </w:r>
      <w:r w:rsidRPr="00296ED6">
        <w:rPr>
          <w:rFonts w:ascii="Verdana" w:eastAsia="Verdana" w:hAnsi="Verdana" w:cs="Verdana"/>
          <w:b/>
          <w:bCs/>
          <w:color w:val="000099"/>
        </w:rPr>
        <w:t>usive</w:t>
      </w:r>
      <w:r>
        <w:rPr>
          <w:rFonts w:ascii="Verdana" w:eastAsia="Verdana" w:hAnsi="Verdana" w:cs="Verdana"/>
          <w:color w:val="000099"/>
        </w:rPr>
        <w:t xml:space="preserve"> o </w:t>
      </w:r>
      <w:r w:rsidRPr="00296ED6">
        <w:rPr>
          <w:rFonts w:ascii="Verdana" w:eastAsia="Verdana" w:hAnsi="Verdana" w:cs="Verdana"/>
          <w:b/>
          <w:bCs/>
          <w:color w:val="000099"/>
        </w:rPr>
        <w:t xml:space="preserve">Regular Season </w:t>
      </w:r>
      <w:r>
        <w:rPr>
          <w:rFonts w:ascii="Verdana" w:eastAsia="Verdana" w:hAnsi="Verdana" w:cs="Verdana"/>
          <w:color w:val="000099"/>
        </w:rPr>
        <w:t>cambiando settore e posto</w:t>
      </w:r>
      <w:r w:rsidR="00983944">
        <w:rPr>
          <w:rFonts w:ascii="Verdana" w:eastAsia="Verdana" w:hAnsi="Verdana" w:cs="Verdana"/>
          <w:color w:val="000099"/>
        </w:rPr>
        <w:t>.</w:t>
      </w:r>
    </w:p>
    <w:p w14:paraId="3BB9321A" w14:textId="1C86F6E2" w:rsidR="004A3FFC" w:rsidRPr="00296ED6" w:rsidRDefault="00983944" w:rsidP="004A3FFC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296ED6">
        <w:rPr>
          <w:rFonts w:ascii="Verdana" w:eastAsia="Verdana" w:hAnsi="Verdana" w:cs="Verdana"/>
          <w:b/>
          <w:bCs/>
          <w:color w:val="000099"/>
        </w:rPr>
        <w:t>QUARTA FASE (dal 13 luglio a inizio campionato)</w:t>
      </w:r>
    </w:p>
    <w:p w14:paraId="0C6FDD2A" w14:textId="56BA7C80" w:rsidR="00983944" w:rsidRDefault="00983944" w:rsidP="00983944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Riservata a tutti coloro che vorranno sottoscrivere </w:t>
      </w:r>
      <w:r w:rsidR="00296ED6">
        <w:rPr>
          <w:rFonts w:ascii="Verdana" w:eastAsia="Verdana" w:hAnsi="Verdana" w:cs="Verdana"/>
          <w:color w:val="000099"/>
        </w:rPr>
        <w:t xml:space="preserve">un nuovo </w:t>
      </w:r>
      <w:r>
        <w:rPr>
          <w:rFonts w:ascii="Verdana" w:eastAsia="Verdana" w:hAnsi="Verdana" w:cs="Verdana"/>
          <w:color w:val="000099"/>
        </w:rPr>
        <w:t>abbonam</w:t>
      </w:r>
      <w:r w:rsidR="00296ED6">
        <w:rPr>
          <w:rFonts w:ascii="Verdana" w:eastAsia="Verdana" w:hAnsi="Verdana" w:cs="Verdana"/>
          <w:color w:val="000099"/>
        </w:rPr>
        <w:t>ent</w:t>
      </w:r>
      <w:r>
        <w:rPr>
          <w:rFonts w:ascii="Verdana" w:eastAsia="Verdana" w:hAnsi="Verdana" w:cs="Verdana"/>
          <w:color w:val="000099"/>
        </w:rPr>
        <w:t xml:space="preserve">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>
        <w:rPr>
          <w:rFonts w:ascii="Verdana" w:eastAsia="Verdana" w:hAnsi="Verdana" w:cs="Verdana"/>
          <w:color w:val="000099"/>
        </w:rPr>
        <w:t xml:space="preserve"> 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Season.</w:t>
      </w:r>
    </w:p>
    <w:p w14:paraId="71C99D23" w14:textId="76559264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 w:rsidRPr="008A7F14">
        <w:rPr>
          <w:rFonts w:ascii="Verdana" w:eastAsia="Verdana" w:hAnsi="Verdana" w:cs="Verdana"/>
          <w:color w:val="000099"/>
        </w:rPr>
        <w:t xml:space="preserve"> Tribuna Farnese € 380 (intero) 280 (ridotto), € 60 (Under 12)</w:t>
      </w:r>
    </w:p>
    <w:p w14:paraId="5E9E3A94" w14:textId="10AC4B66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 w:rsidRPr="008A7F14">
        <w:rPr>
          <w:rFonts w:ascii="Verdana" w:eastAsia="Verdana" w:hAnsi="Verdana" w:cs="Verdana"/>
          <w:color w:val="000099"/>
        </w:rPr>
        <w:t xml:space="preserve"> Tribuna Gotico € 330 (intero), 250 (ridotto), € 60 (Under 12)</w:t>
      </w:r>
    </w:p>
    <w:p w14:paraId="773A2B23" w14:textId="1BC14696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 w:rsidRPr="008A7F14">
        <w:rPr>
          <w:rFonts w:ascii="Verdana" w:eastAsia="Verdana" w:hAnsi="Verdana" w:cs="Verdana"/>
          <w:color w:val="000099"/>
        </w:rPr>
        <w:t xml:space="preserve"> Tribuna Po e Tribuna Primogenita (ex Tribuna Lupi) € 310 (intero), € 240 (ridotto), € 60 (Under 12)</w:t>
      </w:r>
    </w:p>
    <w:p w14:paraId="0D95C2B9" w14:textId="3B6E2544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All Inclusive</w:t>
      </w:r>
      <w:r w:rsidRPr="008A7F14">
        <w:rPr>
          <w:rFonts w:ascii="Verdana" w:eastAsia="Verdana" w:hAnsi="Verdana" w:cs="Verdana"/>
          <w:color w:val="000099"/>
        </w:rPr>
        <w:t xml:space="preserve"> Curva Bovo e Sant’Antonino € 220 (intero), € 200 (ridotto), € 60 (Under 12)</w:t>
      </w:r>
    </w:p>
    <w:p w14:paraId="6DAFC2F4" w14:textId="77777777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</w:p>
    <w:p w14:paraId="7A8BFD46" w14:textId="11B75D85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</w:t>
      </w:r>
      <w:r w:rsidRPr="008A7F14">
        <w:rPr>
          <w:rFonts w:ascii="Verdana" w:eastAsia="Verdana" w:hAnsi="Verdana" w:cs="Verdana"/>
          <w:color w:val="000099"/>
        </w:rPr>
        <w:t xml:space="preserve"> Tribuna Farnese e Tribuna Gotico € 250 (intero), € 220 (ridotto), € 60 (Under 12);</w:t>
      </w:r>
    </w:p>
    <w:p w14:paraId="67806189" w14:textId="35811D3B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</w:t>
      </w:r>
      <w:r w:rsidRPr="008A7F14">
        <w:rPr>
          <w:rFonts w:ascii="Verdana" w:eastAsia="Verdana" w:hAnsi="Verdana" w:cs="Verdana"/>
          <w:color w:val="000099"/>
        </w:rPr>
        <w:t xml:space="preserve"> Tribuna Po e Tribuna Primogenita (ex Tribuna Lupi) € 235 (intero), € 210 (ridotto), € 60 (Under 12);</w:t>
      </w:r>
    </w:p>
    <w:p w14:paraId="432AAF65" w14:textId="79034819" w:rsidR="00983944" w:rsidRPr="008A7F1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lastRenderedPageBreak/>
        <w:t xml:space="preserve">• Abbonamento </w:t>
      </w:r>
      <w:r w:rsidRPr="00296ED6">
        <w:rPr>
          <w:rFonts w:ascii="Verdana" w:eastAsia="Verdana" w:hAnsi="Verdana" w:cs="Verdana"/>
          <w:b/>
          <w:bCs/>
          <w:color w:val="000099"/>
        </w:rPr>
        <w:t>Regular Season</w:t>
      </w:r>
      <w:r w:rsidRPr="008A7F14">
        <w:rPr>
          <w:rFonts w:ascii="Verdana" w:eastAsia="Verdana" w:hAnsi="Verdana" w:cs="Verdana"/>
          <w:color w:val="000099"/>
        </w:rPr>
        <w:t xml:space="preserve"> Curva Bovo e Sant’Antonino € 200 (intero), € 180 (ridotto), € 60 (Under 12).</w:t>
      </w:r>
    </w:p>
    <w:p w14:paraId="77184E97" w14:textId="77777777" w:rsidR="00983944" w:rsidRDefault="00983944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</w:p>
    <w:p w14:paraId="75BD1137" w14:textId="7962796D" w:rsidR="00640D4B" w:rsidRPr="008A7F14" w:rsidRDefault="00640D4B" w:rsidP="00983944">
      <w:pPr>
        <w:shd w:val="clear" w:color="auto" w:fill="FFFFFF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>L’abbonamento ridotto è riservato agli Over 70 (nati nel 1953 compreso e precedenti) e Under 21 (nati nel 2002 compreso e successivi), l’Under 12 è riservato ai nati nel 2011 e successivi.</w:t>
      </w:r>
    </w:p>
    <w:p w14:paraId="3625AA14" w14:textId="77777777" w:rsidR="00D9686D" w:rsidRPr="00296ED6" w:rsidRDefault="00D9686D" w:rsidP="004A3FFC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296ED6">
        <w:rPr>
          <w:rFonts w:ascii="Verdana" w:eastAsia="Verdana" w:hAnsi="Verdana" w:cs="Verdana"/>
          <w:b/>
          <w:bCs/>
          <w:color w:val="000099"/>
        </w:rPr>
        <w:t>ABBONAMENTI SPECIALI</w:t>
      </w:r>
    </w:p>
    <w:p w14:paraId="797EE30B" w14:textId="6D74D53E" w:rsidR="00983944" w:rsidRPr="00296ED6" w:rsidRDefault="00983944" w:rsidP="004A3FFC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  <w:u w:val="single"/>
        </w:rPr>
      </w:pPr>
      <w:r w:rsidRPr="00296ED6">
        <w:rPr>
          <w:rFonts w:ascii="Verdana" w:eastAsia="Verdana" w:hAnsi="Verdana" w:cs="Verdana"/>
          <w:b/>
          <w:bCs/>
          <w:color w:val="000099"/>
          <w:u w:val="single"/>
        </w:rPr>
        <w:t>SOCIETA’ SPORTIVE</w:t>
      </w:r>
    </w:p>
    <w:p w14:paraId="72ACB3CB" w14:textId="41C231C0" w:rsidR="002E3268" w:rsidRPr="008A7F14" w:rsidRDefault="00983944" w:rsidP="00D26657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 xml:space="preserve">Per </w:t>
      </w:r>
      <w:r w:rsidR="00D9686D">
        <w:rPr>
          <w:rFonts w:ascii="Verdana" w:eastAsia="Verdana" w:hAnsi="Verdana" w:cs="Verdana"/>
          <w:color w:val="000099"/>
        </w:rPr>
        <w:t xml:space="preserve">i tesserati di </w:t>
      </w:r>
      <w:r>
        <w:rPr>
          <w:rFonts w:ascii="Verdana" w:eastAsia="Verdana" w:hAnsi="Verdana" w:cs="Verdana"/>
          <w:color w:val="000099"/>
        </w:rPr>
        <w:t xml:space="preserve">Società Sportive </w:t>
      </w:r>
      <w:r w:rsidR="00D9686D">
        <w:rPr>
          <w:rFonts w:ascii="Verdana" w:eastAsia="Verdana" w:hAnsi="Verdana" w:cs="Verdana"/>
          <w:color w:val="000099"/>
        </w:rPr>
        <w:t xml:space="preserve">dal </w:t>
      </w:r>
      <w:r w:rsidR="00ED55CB">
        <w:rPr>
          <w:rFonts w:ascii="Verdana" w:eastAsia="Verdana" w:hAnsi="Verdana" w:cs="Verdana"/>
          <w:color w:val="000099"/>
        </w:rPr>
        <w:t>26</w:t>
      </w:r>
      <w:r w:rsidR="00D9686D">
        <w:rPr>
          <w:rFonts w:ascii="Verdana" w:eastAsia="Verdana" w:hAnsi="Verdana" w:cs="Verdana"/>
          <w:color w:val="000099"/>
        </w:rPr>
        <w:t xml:space="preserve"> luglio in Curva Sant’Antonino e Curva Bovo è possibile acquistare l’abbonamento </w:t>
      </w:r>
      <w:r w:rsidR="00D9686D" w:rsidRPr="00296ED6">
        <w:rPr>
          <w:rFonts w:ascii="Verdana" w:eastAsia="Verdana" w:hAnsi="Verdana" w:cs="Verdana"/>
          <w:b/>
          <w:bCs/>
          <w:color w:val="000099"/>
        </w:rPr>
        <w:t>All Inclusive</w:t>
      </w:r>
      <w:r w:rsidR="00D9686D">
        <w:rPr>
          <w:rFonts w:ascii="Verdana" w:eastAsia="Verdana" w:hAnsi="Verdana" w:cs="Verdana"/>
          <w:color w:val="000099"/>
        </w:rPr>
        <w:t xml:space="preserve"> al prezzo speciale di € 150, </w:t>
      </w:r>
      <w:r w:rsidR="002E3268" w:rsidRPr="008A7F14">
        <w:rPr>
          <w:rFonts w:ascii="Verdana" w:eastAsia="Verdana" w:hAnsi="Verdana" w:cs="Verdana"/>
          <w:color w:val="000099"/>
        </w:rPr>
        <w:t xml:space="preserve">l’abbonamento </w:t>
      </w:r>
      <w:r w:rsidR="00D9686D" w:rsidRPr="008A7F14">
        <w:rPr>
          <w:rFonts w:ascii="Verdana" w:eastAsia="Verdana" w:hAnsi="Verdana" w:cs="Verdana"/>
          <w:color w:val="000099"/>
        </w:rPr>
        <w:t xml:space="preserve">potrà essere acquistato </w:t>
      </w:r>
      <w:r w:rsidR="002E3268" w:rsidRPr="008A7F14">
        <w:rPr>
          <w:rFonts w:ascii="Verdana" w:eastAsia="Verdana" w:hAnsi="Verdana" w:cs="Verdana"/>
          <w:color w:val="000099"/>
        </w:rPr>
        <w:t xml:space="preserve">unicamente su prenotazione inviando una </w:t>
      </w:r>
      <w:r w:rsidR="00594A42" w:rsidRPr="008A7F14">
        <w:rPr>
          <w:rFonts w:ascii="Verdana" w:eastAsia="Verdana" w:hAnsi="Verdana" w:cs="Verdana"/>
          <w:color w:val="000099"/>
        </w:rPr>
        <w:t>e-mail</w:t>
      </w:r>
      <w:r w:rsidR="002E3268" w:rsidRPr="008A7F14">
        <w:rPr>
          <w:rFonts w:ascii="Verdana" w:eastAsia="Verdana" w:hAnsi="Verdana" w:cs="Verdana"/>
          <w:color w:val="000099"/>
        </w:rPr>
        <w:t xml:space="preserve"> a </w:t>
      </w:r>
      <w:hyperlink r:id="rId7" w:history="1">
        <w:r w:rsidR="002E3268" w:rsidRPr="00296ED6">
          <w:rPr>
            <w:rFonts w:ascii="Verdana" w:eastAsia="Verdana" w:hAnsi="Verdana" w:cs="Verdana"/>
            <w:color w:val="000099"/>
          </w:rPr>
          <w:t>biglietteria@youenergyvolley.it</w:t>
        </w:r>
      </w:hyperlink>
      <w:r w:rsidR="00D9686D" w:rsidRPr="00296ED6">
        <w:rPr>
          <w:rFonts w:ascii="Verdana" w:eastAsia="Verdana" w:hAnsi="Verdana" w:cs="Verdana"/>
          <w:color w:val="000099"/>
        </w:rPr>
        <w:t xml:space="preserve"> allegando i documenti comprovanti il tesseramento per la stagione 2023-2024.</w:t>
      </w:r>
    </w:p>
    <w:p w14:paraId="185351ED" w14:textId="77777777" w:rsidR="00D9686D" w:rsidRPr="00877C07" w:rsidRDefault="00D9686D" w:rsidP="00D26657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  <w:u w:val="single"/>
        </w:rPr>
      </w:pPr>
      <w:r w:rsidRPr="00877C07">
        <w:rPr>
          <w:rFonts w:ascii="Verdana" w:eastAsia="Verdana" w:hAnsi="Verdana" w:cs="Verdana"/>
          <w:b/>
          <w:bCs/>
          <w:color w:val="000099"/>
          <w:u w:val="single"/>
        </w:rPr>
        <w:t>ABBONAMENTO VIP</w:t>
      </w:r>
    </w:p>
    <w:p w14:paraId="0543FE0C" w14:textId="6B76318E" w:rsidR="00D9686D" w:rsidRPr="008A7F14" w:rsidRDefault="00D9686D" w:rsidP="00D26657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Tutti coloro che vorranno assistere alle gare casalinghe di Gas Sales Bluenergy Volley Piacenza da un posto privilegiato e godere di servizi esclusivi potranno sottoscrivere un </w:t>
      </w:r>
      <w:r w:rsidRPr="00877C07">
        <w:rPr>
          <w:rFonts w:ascii="Verdana" w:eastAsia="Verdana" w:hAnsi="Verdana" w:cs="Verdana"/>
          <w:b/>
          <w:bCs/>
          <w:color w:val="000099"/>
        </w:rPr>
        <w:t>abbonamento Vip</w:t>
      </w:r>
      <w:r w:rsidRPr="008A7F14">
        <w:rPr>
          <w:rFonts w:ascii="Verdana" w:eastAsia="Verdana" w:hAnsi="Verdana" w:cs="Verdana"/>
          <w:color w:val="000099"/>
        </w:rPr>
        <w:t xml:space="preserve"> fino ad esaurimento posti: maggiori informazioni si potranno avere scrivendo a </w:t>
      </w:r>
      <w:hyperlink r:id="rId8" w:history="1">
        <w:r w:rsidRPr="00296ED6">
          <w:rPr>
            <w:rFonts w:ascii="Verdana" w:eastAsia="Verdana" w:hAnsi="Verdana" w:cs="Verdana"/>
            <w:color w:val="000099"/>
          </w:rPr>
          <w:t>m.uccelli@youenergyvolley.it</w:t>
        </w:r>
      </w:hyperlink>
      <w:r w:rsidRPr="008A7F14">
        <w:rPr>
          <w:rFonts w:ascii="Verdana" w:eastAsia="Verdana" w:hAnsi="Verdana" w:cs="Verdana"/>
          <w:color w:val="000099"/>
        </w:rPr>
        <w:t>.</w:t>
      </w:r>
    </w:p>
    <w:p w14:paraId="6ACA9EED" w14:textId="77777777" w:rsidR="008A7F14" w:rsidRPr="00360096" w:rsidRDefault="008A7F14" w:rsidP="008A7F14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>Gas Sales Energia anche per la prossima stagione premia i clienti tifosi della squadra con una promozione a loro dedicata e che prevede uno sconto di €. 50 sul prezzo dell’abbonamento.</w:t>
      </w:r>
    </w:p>
    <w:p w14:paraId="2B8FBE37" w14:textId="10A04C66" w:rsidR="000E7474" w:rsidRPr="008A7F14" w:rsidRDefault="000E7474" w:rsidP="00D26657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Per gli iscritti al </w:t>
      </w:r>
      <w:r w:rsidRPr="00877C07">
        <w:rPr>
          <w:rFonts w:ascii="Verdana" w:eastAsia="Verdana" w:hAnsi="Verdana" w:cs="Verdana"/>
          <w:b/>
          <w:bCs/>
          <w:color w:val="000099"/>
        </w:rPr>
        <w:t>Club Lupi Biancorossi</w:t>
      </w:r>
      <w:r w:rsidRPr="008A7F14">
        <w:rPr>
          <w:rFonts w:ascii="Verdana" w:eastAsia="Verdana" w:hAnsi="Verdana" w:cs="Verdana"/>
          <w:color w:val="000099"/>
        </w:rPr>
        <w:t xml:space="preserve"> sono previste ulteriori vantaggi</w:t>
      </w:r>
      <w:r w:rsidR="00877C07">
        <w:rPr>
          <w:rFonts w:ascii="Verdana" w:eastAsia="Verdana" w:hAnsi="Verdana" w:cs="Verdana"/>
          <w:color w:val="000099"/>
        </w:rPr>
        <w:t>,</w:t>
      </w:r>
      <w:r w:rsidRPr="008A7F14">
        <w:rPr>
          <w:rFonts w:ascii="Verdana" w:eastAsia="Verdana" w:hAnsi="Verdana" w:cs="Verdana"/>
          <w:color w:val="000099"/>
        </w:rPr>
        <w:t xml:space="preserve"> per conoscere tutti i dettagli</w:t>
      </w:r>
      <w:r w:rsidR="007B1212" w:rsidRPr="008A7F14">
        <w:rPr>
          <w:rFonts w:ascii="Verdana" w:eastAsia="Verdana" w:hAnsi="Verdana" w:cs="Verdana"/>
          <w:color w:val="000099"/>
        </w:rPr>
        <w:t xml:space="preserve">: </w:t>
      </w:r>
      <w:hyperlink r:id="rId9" w:history="1">
        <w:r w:rsidR="007B1212" w:rsidRPr="00296ED6">
          <w:rPr>
            <w:rFonts w:ascii="Verdana" w:eastAsia="Verdana" w:hAnsi="Verdana" w:cs="Verdana"/>
            <w:color w:val="000099"/>
          </w:rPr>
          <w:t>lupibiancorossi@hotmail.com</w:t>
        </w:r>
      </w:hyperlink>
      <w:r w:rsidRPr="008A7F14">
        <w:rPr>
          <w:rFonts w:ascii="Verdana" w:eastAsia="Verdana" w:hAnsi="Verdana" w:cs="Verdana"/>
          <w:color w:val="000099"/>
        </w:rPr>
        <w:t>.</w:t>
      </w:r>
    </w:p>
    <w:p w14:paraId="26284187" w14:textId="2FE780A8" w:rsidR="008A7F14" w:rsidRDefault="008A7F14" w:rsidP="008A7F14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lastRenderedPageBreak/>
        <w:t xml:space="preserve">Gli abbonamenti potranno essere sottoscritti presso gli sportelli </w:t>
      </w:r>
      <w:r w:rsidR="00877C07">
        <w:rPr>
          <w:rFonts w:ascii="Verdana" w:eastAsia="Verdana" w:hAnsi="Verdana" w:cs="Verdana"/>
          <w:color w:val="000099"/>
        </w:rPr>
        <w:t xml:space="preserve">e filiali </w:t>
      </w:r>
      <w:r w:rsidRPr="008A7F14">
        <w:rPr>
          <w:rFonts w:ascii="Verdana" w:eastAsia="Verdana" w:hAnsi="Verdana" w:cs="Verdana"/>
          <w:color w:val="000099"/>
        </w:rPr>
        <w:t xml:space="preserve">della </w:t>
      </w:r>
      <w:r w:rsidRPr="00877C07">
        <w:rPr>
          <w:rFonts w:ascii="Verdana" w:eastAsia="Verdana" w:hAnsi="Verdana" w:cs="Verdana"/>
          <w:b/>
          <w:bCs/>
          <w:color w:val="000099"/>
        </w:rPr>
        <w:t>Banca di Piacenza</w:t>
      </w:r>
      <w:r w:rsidRPr="008A7F14">
        <w:rPr>
          <w:rFonts w:ascii="Verdana" w:eastAsia="Verdana" w:hAnsi="Verdana" w:cs="Verdana"/>
          <w:color w:val="000099"/>
        </w:rPr>
        <w:t xml:space="preserve">, gli sportelli di </w:t>
      </w:r>
      <w:r w:rsidRPr="00877C07">
        <w:rPr>
          <w:rFonts w:ascii="Verdana" w:eastAsia="Verdana" w:hAnsi="Verdana" w:cs="Verdana"/>
          <w:b/>
          <w:bCs/>
          <w:color w:val="000099"/>
        </w:rPr>
        <w:t>Gas Sales Energia</w:t>
      </w:r>
      <w:r w:rsidRPr="008A7F14">
        <w:rPr>
          <w:rFonts w:ascii="Verdana" w:eastAsia="Verdana" w:hAnsi="Verdana" w:cs="Verdana"/>
          <w:color w:val="000099"/>
        </w:rPr>
        <w:t xml:space="preserve">, sul sito </w:t>
      </w:r>
      <w:r w:rsidRPr="00877C07">
        <w:rPr>
          <w:rFonts w:ascii="Verdana" w:eastAsia="Verdana" w:hAnsi="Verdana" w:cs="Verdana"/>
          <w:b/>
          <w:bCs/>
          <w:color w:val="000099"/>
        </w:rPr>
        <w:t>www.vivaticket.com</w:t>
      </w:r>
      <w:r w:rsidRPr="008A7F14">
        <w:rPr>
          <w:rFonts w:ascii="Verdana" w:eastAsia="Verdana" w:hAnsi="Verdana" w:cs="Verdana"/>
          <w:color w:val="000099"/>
        </w:rPr>
        <w:t xml:space="preserve"> e ai punti di vendita </w:t>
      </w:r>
      <w:r w:rsidRPr="00877C07">
        <w:rPr>
          <w:rFonts w:ascii="Verdana" w:eastAsia="Verdana" w:hAnsi="Verdana" w:cs="Verdana"/>
          <w:b/>
          <w:bCs/>
          <w:color w:val="000099"/>
        </w:rPr>
        <w:t>Vivaticket</w:t>
      </w:r>
      <w:r w:rsidRPr="008A7F14">
        <w:rPr>
          <w:rFonts w:ascii="Verdana" w:eastAsia="Verdana" w:hAnsi="Verdana" w:cs="Verdana"/>
          <w:color w:val="000099"/>
        </w:rPr>
        <w:t xml:space="preserve">. </w:t>
      </w:r>
      <w:r>
        <w:rPr>
          <w:rFonts w:ascii="Verdana" w:eastAsia="Verdana" w:hAnsi="Verdana" w:cs="Verdana"/>
          <w:color w:val="000099"/>
        </w:rPr>
        <w:t xml:space="preserve">Chi deciderà di acquistare l’abbonamento tramite la piattaforma Vivaticket avrà la possibilità di distribuire il saldo in tre rate, tutte le informazioni sul sito </w:t>
      </w:r>
      <w:hyperlink r:id="rId10" w:history="1">
        <w:r w:rsidRPr="00296ED6">
          <w:rPr>
            <w:rFonts w:ascii="Verdana" w:eastAsia="Verdana" w:hAnsi="Verdana" w:cs="Verdana"/>
            <w:color w:val="000099"/>
          </w:rPr>
          <w:t>www.vivaticket.com</w:t>
        </w:r>
      </w:hyperlink>
      <w:r>
        <w:rPr>
          <w:rFonts w:ascii="Verdana" w:eastAsia="Verdana" w:hAnsi="Verdana" w:cs="Verdana"/>
          <w:color w:val="000099"/>
        </w:rPr>
        <w:t>.</w:t>
      </w:r>
    </w:p>
    <w:p w14:paraId="17EA6150" w14:textId="77777777" w:rsidR="002E3268" w:rsidRPr="00877C07" w:rsidRDefault="0020342C" w:rsidP="00360096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877C07">
        <w:rPr>
          <w:rFonts w:ascii="Verdana" w:eastAsia="Verdana" w:hAnsi="Verdana" w:cs="Verdana"/>
          <w:b/>
          <w:bCs/>
          <w:color w:val="000099"/>
        </w:rPr>
        <w:t>SPORTELLI BANCA DI PIACENZA</w:t>
      </w:r>
    </w:p>
    <w:p w14:paraId="0ACD8CF9" w14:textId="1751847B" w:rsidR="003171AD" w:rsidRPr="008A7F14" w:rsidRDefault="0020342C" w:rsidP="003171AD">
      <w:pPr>
        <w:shd w:val="clear" w:color="auto" w:fill="FFFFFF"/>
        <w:spacing w:before="48" w:after="28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>Sede Centrale Via Mazzini, 20 - Piacenza (PC)</w:t>
      </w:r>
      <w:r w:rsidR="002E3268" w:rsidRPr="008A7F14">
        <w:rPr>
          <w:rFonts w:ascii="Verdana" w:eastAsia="Verdana" w:hAnsi="Verdana" w:cs="Verdana"/>
          <w:color w:val="000099"/>
        </w:rPr>
        <w:t xml:space="preserve">; </w:t>
      </w:r>
      <w:r w:rsidRPr="008A7F14">
        <w:rPr>
          <w:rFonts w:ascii="Verdana" w:eastAsia="Verdana" w:hAnsi="Verdana" w:cs="Verdana"/>
          <w:color w:val="000099"/>
        </w:rPr>
        <w:t>Agenzia 1 Via Genova, 37 - Piacenza (PC)</w:t>
      </w:r>
      <w:r w:rsidR="002E3268" w:rsidRPr="008A7F14">
        <w:rPr>
          <w:rFonts w:ascii="Verdana" w:eastAsia="Verdana" w:hAnsi="Verdana" w:cs="Verdana"/>
          <w:color w:val="000099"/>
        </w:rPr>
        <w:t>;</w:t>
      </w:r>
      <w:r w:rsidRPr="008A7F14">
        <w:rPr>
          <w:rFonts w:ascii="Verdana" w:eastAsia="Verdana" w:hAnsi="Verdana" w:cs="Verdana"/>
          <w:color w:val="000099"/>
        </w:rPr>
        <w:t xml:space="preserve"> Agenzia 2 (Veggioletta) Via I Maggio, 39 - Piacenza (PC)</w:t>
      </w:r>
      <w:r w:rsidR="002E3268" w:rsidRPr="008A7F14">
        <w:rPr>
          <w:rFonts w:ascii="Verdana" w:eastAsia="Verdana" w:hAnsi="Verdana" w:cs="Verdana"/>
          <w:color w:val="000099"/>
        </w:rPr>
        <w:t>;</w:t>
      </w:r>
      <w:r w:rsidRPr="008A7F14">
        <w:rPr>
          <w:rFonts w:ascii="Verdana" w:eastAsia="Verdana" w:hAnsi="Verdana" w:cs="Verdana"/>
          <w:color w:val="000099"/>
        </w:rPr>
        <w:t xml:space="preserve"> </w:t>
      </w:r>
      <w:r w:rsidR="00B1111D" w:rsidRPr="008A7F14">
        <w:rPr>
          <w:rFonts w:ascii="Verdana" w:eastAsia="Verdana" w:hAnsi="Verdana" w:cs="Verdana"/>
          <w:color w:val="000099"/>
        </w:rPr>
        <w:t>*</w:t>
      </w:r>
      <w:r w:rsidRPr="008A7F14">
        <w:rPr>
          <w:rFonts w:ascii="Verdana" w:eastAsia="Verdana" w:hAnsi="Verdana" w:cs="Verdana"/>
          <w:color w:val="000099"/>
        </w:rPr>
        <w:t xml:space="preserve">Agenzia </w:t>
      </w:r>
      <w:r w:rsidR="002E3268" w:rsidRPr="008A7F14">
        <w:rPr>
          <w:rFonts w:ascii="Verdana" w:eastAsia="Verdana" w:hAnsi="Verdana" w:cs="Verdana"/>
          <w:color w:val="000099"/>
        </w:rPr>
        <w:t xml:space="preserve">5 (Besurica) Via Perfetti, 1 – Piacenza (PC); </w:t>
      </w:r>
      <w:r w:rsidRPr="008A7F14">
        <w:rPr>
          <w:rFonts w:ascii="Verdana" w:eastAsia="Verdana" w:hAnsi="Verdana" w:cs="Verdana"/>
          <w:color w:val="000099"/>
        </w:rPr>
        <w:t>Agenzia 7 (Galleana) Strada Bobbiese, 4/6 - Galleana - Piacenza (PC)</w:t>
      </w:r>
      <w:r w:rsidR="002E3268" w:rsidRPr="008A7F14">
        <w:rPr>
          <w:rFonts w:ascii="Verdana" w:eastAsia="Verdana" w:hAnsi="Verdana" w:cs="Verdana"/>
          <w:color w:val="000099"/>
        </w:rPr>
        <w:t xml:space="preserve">; </w:t>
      </w:r>
      <w:r w:rsidR="00B1111D" w:rsidRPr="008A7F14">
        <w:rPr>
          <w:rFonts w:ascii="Verdana" w:eastAsia="Verdana" w:hAnsi="Verdana" w:cs="Verdana"/>
          <w:color w:val="000099"/>
        </w:rPr>
        <w:t>*</w:t>
      </w:r>
      <w:r w:rsidRPr="008A7F14">
        <w:rPr>
          <w:rFonts w:ascii="Verdana" w:eastAsia="Verdana" w:hAnsi="Verdana" w:cs="Verdana"/>
          <w:color w:val="000099"/>
        </w:rPr>
        <w:t>Agenzia 8 (Barriera Torino) Via Emilia Pavese, 40 - Barriera Torino - Piacenza (PC)</w:t>
      </w:r>
      <w:r w:rsidR="002E3268" w:rsidRPr="008A7F14">
        <w:rPr>
          <w:rFonts w:ascii="Verdana" w:eastAsia="Verdana" w:hAnsi="Verdana" w:cs="Verdana"/>
          <w:color w:val="000099"/>
        </w:rPr>
        <w:t xml:space="preserve">; </w:t>
      </w:r>
      <w:r w:rsidRPr="008A7F14">
        <w:rPr>
          <w:rFonts w:ascii="Verdana" w:eastAsia="Verdana" w:hAnsi="Verdana" w:cs="Verdana"/>
          <w:color w:val="000099"/>
        </w:rPr>
        <w:t>Filiale di Ca</w:t>
      </w:r>
      <w:r w:rsidR="003171AD" w:rsidRPr="008A7F14">
        <w:rPr>
          <w:rFonts w:ascii="Verdana" w:eastAsia="Verdana" w:hAnsi="Verdana" w:cs="Verdana"/>
          <w:color w:val="000099"/>
        </w:rPr>
        <w:t xml:space="preserve">stel San Giovanni; </w:t>
      </w:r>
      <w:r w:rsidR="00B1111D" w:rsidRPr="008A7F14">
        <w:rPr>
          <w:rFonts w:ascii="Verdana" w:eastAsia="Verdana" w:hAnsi="Verdana" w:cs="Verdana"/>
          <w:color w:val="000099"/>
        </w:rPr>
        <w:t>*</w:t>
      </w:r>
      <w:r w:rsidR="003171AD" w:rsidRPr="008A7F14">
        <w:rPr>
          <w:rFonts w:ascii="Verdana" w:eastAsia="Verdana" w:hAnsi="Verdana" w:cs="Verdana"/>
          <w:color w:val="000099"/>
        </w:rPr>
        <w:t>Filiale di Fiorenzuola (Cappuccini).</w:t>
      </w:r>
    </w:p>
    <w:p w14:paraId="258401C5" w14:textId="38B12EB3" w:rsidR="003171AD" w:rsidRPr="008A7F14" w:rsidRDefault="0020342C" w:rsidP="003171AD">
      <w:pPr>
        <w:shd w:val="clear" w:color="auto" w:fill="FFFFFF"/>
        <w:spacing w:before="48" w:after="28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 xml:space="preserve">* Agenzia </w:t>
      </w:r>
      <w:r w:rsidR="00B1111D" w:rsidRPr="008A7F14">
        <w:rPr>
          <w:rFonts w:ascii="Verdana" w:eastAsia="Verdana" w:hAnsi="Verdana" w:cs="Verdana"/>
          <w:color w:val="000099"/>
        </w:rPr>
        <w:t xml:space="preserve">– Filiale </w:t>
      </w:r>
      <w:r w:rsidRPr="008A7F14">
        <w:rPr>
          <w:rFonts w:ascii="Verdana" w:eastAsia="Verdana" w:hAnsi="Verdana" w:cs="Verdana"/>
          <w:color w:val="000099"/>
        </w:rPr>
        <w:t xml:space="preserve">aperta </w:t>
      </w:r>
      <w:r w:rsidR="00B1111D" w:rsidRPr="008A7F14">
        <w:rPr>
          <w:rFonts w:ascii="Verdana" w:eastAsia="Verdana" w:hAnsi="Verdana" w:cs="Verdana"/>
          <w:color w:val="000099"/>
        </w:rPr>
        <w:t xml:space="preserve">anche </w:t>
      </w:r>
      <w:r w:rsidRPr="008A7F14">
        <w:rPr>
          <w:rFonts w:ascii="Verdana" w:eastAsia="Verdana" w:hAnsi="Verdana" w:cs="Verdana"/>
          <w:color w:val="000099"/>
        </w:rPr>
        <w:t>il sabato mattina</w:t>
      </w:r>
    </w:p>
    <w:p w14:paraId="6963276C" w14:textId="53B9CE44" w:rsidR="003171AD" w:rsidRPr="00877C07" w:rsidRDefault="0020342C" w:rsidP="003171AD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b/>
          <w:bCs/>
          <w:color w:val="000099"/>
        </w:rPr>
      </w:pPr>
      <w:r w:rsidRPr="00877C07">
        <w:rPr>
          <w:rFonts w:ascii="Verdana" w:eastAsia="Verdana" w:hAnsi="Verdana" w:cs="Verdana"/>
          <w:b/>
          <w:bCs/>
          <w:color w:val="000099"/>
        </w:rPr>
        <w:t>SPORTELLI GAS SALES ENERGIA</w:t>
      </w:r>
    </w:p>
    <w:p w14:paraId="708BB539" w14:textId="6DC38798" w:rsidR="003171AD" w:rsidRPr="008A7F14" w:rsidRDefault="003171AD" w:rsidP="003171AD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>Tutti i punti e</w:t>
      </w:r>
      <w:r w:rsidR="0020342C" w:rsidRPr="008A7F14">
        <w:rPr>
          <w:rFonts w:ascii="Verdana" w:eastAsia="Verdana" w:hAnsi="Verdana" w:cs="Verdana"/>
          <w:color w:val="000099"/>
        </w:rPr>
        <w:t xml:space="preserve"> </w:t>
      </w:r>
      <w:r w:rsidRPr="008A7F14">
        <w:rPr>
          <w:rFonts w:ascii="Verdana" w:eastAsia="Verdana" w:hAnsi="Verdana" w:cs="Verdana"/>
          <w:color w:val="000099"/>
        </w:rPr>
        <w:t>sportelli Gas Sales Energia sono abilitati all’acquisto degli abbonament</w:t>
      </w:r>
      <w:r w:rsidR="006902A2" w:rsidRPr="008A7F14">
        <w:rPr>
          <w:rFonts w:ascii="Verdana" w:eastAsia="Verdana" w:hAnsi="Verdana" w:cs="Verdana"/>
          <w:color w:val="000099"/>
        </w:rPr>
        <w:t>i</w:t>
      </w:r>
      <w:r w:rsidRPr="008A7F14">
        <w:rPr>
          <w:rFonts w:ascii="Verdana" w:eastAsia="Verdana" w:hAnsi="Verdana" w:cs="Verdana"/>
          <w:color w:val="000099"/>
        </w:rPr>
        <w:t xml:space="preserve"> eccetto Manerbio, Verolanuova e Parma.</w:t>
      </w:r>
    </w:p>
    <w:p w14:paraId="1BE84014" w14:textId="53E2A235" w:rsidR="006902A2" w:rsidRDefault="006902A2" w:rsidP="00360096">
      <w:pPr>
        <w:shd w:val="clear" w:color="auto" w:fill="FFFFFF"/>
        <w:spacing w:beforeLines="240" w:before="576" w:afterLines="140" w:after="336" w:line="276" w:lineRule="auto"/>
        <w:jc w:val="both"/>
        <w:rPr>
          <w:rFonts w:ascii="Verdana" w:eastAsia="Verdana" w:hAnsi="Verdana" w:cs="Verdana"/>
          <w:color w:val="000099"/>
        </w:rPr>
      </w:pPr>
      <w:r w:rsidRPr="008A7F14">
        <w:rPr>
          <w:rFonts w:ascii="Verdana" w:eastAsia="Verdana" w:hAnsi="Verdana" w:cs="Verdana"/>
          <w:color w:val="000099"/>
        </w:rPr>
        <w:t>Per ulteriori informazioni</w:t>
      </w:r>
      <w:r w:rsidR="00032530">
        <w:rPr>
          <w:rFonts w:ascii="Verdana" w:eastAsia="Verdana" w:hAnsi="Verdana" w:cs="Verdana"/>
          <w:color w:val="000099"/>
        </w:rPr>
        <w:t xml:space="preserve">: </w:t>
      </w:r>
      <w:r w:rsidRPr="008A7F14">
        <w:rPr>
          <w:rFonts w:ascii="Verdana" w:eastAsia="Verdana" w:hAnsi="Verdana" w:cs="Verdana"/>
          <w:color w:val="000099"/>
        </w:rPr>
        <w:t>tel. 0523 1886341;</w:t>
      </w:r>
      <w:r w:rsidR="009E62ED" w:rsidRPr="008A7F14">
        <w:rPr>
          <w:rFonts w:ascii="Verdana" w:eastAsia="Verdana" w:hAnsi="Verdana" w:cs="Verdana"/>
          <w:color w:val="000099"/>
        </w:rPr>
        <w:t xml:space="preserve"> </w:t>
      </w:r>
      <w:r w:rsidRPr="008A7F14">
        <w:rPr>
          <w:rFonts w:ascii="Verdana" w:eastAsia="Verdana" w:hAnsi="Verdana" w:cs="Verdana"/>
          <w:color w:val="000099"/>
        </w:rPr>
        <w:t>biglietteria@youenergyvolley.it.</w:t>
      </w:r>
    </w:p>
    <w:p w14:paraId="0721B967" w14:textId="77777777" w:rsidR="00E80A76" w:rsidRPr="00E80A76" w:rsidRDefault="00E80A76" w:rsidP="00E80A76">
      <w:pPr>
        <w:rPr>
          <w:rFonts w:ascii="Verdana" w:eastAsia="Verdana" w:hAnsi="Verdana" w:cs="Verdana"/>
        </w:rPr>
      </w:pPr>
    </w:p>
    <w:p w14:paraId="27F2D8D2" w14:textId="77777777" w:rsidR="00E80A76" w:rsidRPr="00E80A76" w:rsidRDefault="00E80A76" w:rsidP="00E80A76">
      <w:pPr>
        <w:rPr>
          <w:rFonts w:ascii="Verdana" w:eastAsia="Verdana" w:hAnsi="Verdana" w:cs="Verdana"/>
        </w:rPr>
      </w:pPr>
    </w:p>
    <w:p w14:paraId="5C5312FB" w14:textId="77777777" w:rsidR="00E80A76" w:rsidRPr="00E80A76" w:rsidRDefault="00E80A76" w:rsidP="00E80A76">
      <w:pPr>
        <w:rPr>
          <w:rFonts w:ascii="Verdana" w:eastAsia="Verdana" w:hAnsi="Verdana" w:cs="Verdana"/>
        </w:rPr>
      </w:pPr>
    </w:p>
    <w:p w14:paraId="39DDB15C" w14:textId="77777777" w:rsidR="00E80A76" w:rsidRPr="00E80A76" w:rsidRDefault="00E80A76" w:rsidP="00E80A76">
      <w:pPr>
        <w:rPr>
          <w:rFonts w:ascii="Verdana" w:eastAsia="Verdana" w:hAnsi="Verdana" w:cs="Verdana"/>
        </w:rPr>
      </w:pPr>
    </w:p>
    <w:p w14:paraId="12374611" w14:textId="77777777" w:rsidR="00E80A76" w:rsidRPr="00E80A76" w:rsidRDefault="00E80A76" w:rsidP="00E80A76">
      <w:pPr>
        <w:rPr>
          <w:rFonts w:ascii="Verdana" w:eastAsia="Verdana" w:hAnsi="Verdana" w:cs="Verdana"/>
        </w:rPr>
      </w:pPr>
    </w:p>
    <w:p w14:paraId="0962AE3D" w14:textId="77777777" w:rsidR="00E80A76" w:rsidRPr="00E80A76" w:rsidRDefault="00E80A76" w:rsidP="00E80A76">
      <w:pPr>
        <w:rPr>
          <w:rFonts w:ascii="Verdana" w:eastAsia="Verdana" w:hAnsi="Verdana" w:cs="Verdana"/>
        </w:rPr>
      </w:pPr>
    </w:p>
    <w:p w14:paraId="3D505C78" w14:textId="0E4ADA8F" w:rsidR="00E80A76" w:rsidRDefault="00E80A76" w:rsidP="00E80A76">
      <w:pPr>
        <w:tabs>
          <w:tab w:val="left" w:pos="7572"/>
        </w:tabs>
        <w:rPr>
          <w:rFonts w:ascii="Verdana" w:eastAsia="Verdana" w:hAnsi="Verdana" w:cs="Verdana"/>
          <w:color w:val="000099"/>
        </w:rPr>
      </w:pPr>
      <w:r>
        <w:rPr>
          <w:rFonts w:ascii="Verdana" w:eastAsia="Verdana" w:hAnsi="Verdana" w:cs="Verdana"/>
          <w:color w:val="000099"/>
        </w:rPr>
        <w:tab/>
      </w:r>
    </w:p>
    <w:p w14:paraId="262F42C6" w14:textId="77777777" w:rsidR="00E80A76" w:rsidRDefault="00E80A76" w:rsidP="00E80A76">
      <w:pPr>
        <w:rPr>
          <w:rFonts w:ascii="Verdana" w:eastAsia="Verdana" w:hAnsi="Verdana" w:cs="Verdana"/>
          <w:color w:val="000099"/>
        </w:rPr>
      </w:pPr>
    </w:p>
    <w:p w14:paraId="616CB112" w14:textId="21D1EE0F" w:rsidR="00E80A76" w:rsidRPr="00E80A76" w:rsidRDefault="00E80A76" w:rsidP="00E80A76">
      <w:pPr>
        <w:tabs>
          <w:tab w:val="left" w:pos="3828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sectPr w:rsidR="00E80A76" w:rsidRPr="00E80A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63" w:right="843" w:bottom="2551" w:left="709" w:header="4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4575" w14:textId="77777777" w:rsidR="00BF70E9" w:rsidRDefault="00BF70E9">
      <w:r>
        <w:separator/>
      </w:r>
    </w:p>
  </w:endnote>
  <w:endnote w:type="continuationSeparator" w:id="0">
    <w:p w14:paraId="3F51D859" w14:textId="77777777" w:rsidR="00BF70E9" w:rsidRDefault="00BF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ingFang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sten-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F34D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0C3A" w14:textId="77777777" w:rsidR="009D21D3" w:rsidRDefault="006C3852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ungsten-Semibold" w:eastAsia="Tungsten-Semibold" w:hAnsi="Tungsten-Semibold" w:cs="Tungsten-Semibold"/>
        <w:color w:val="00000C"/>
        <w:sz w:val="28"/>
        <w:szCs w:val="28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0EA6B235" wp14:editId="2C0F515B">
          <wp:extent cx="6854825" cy="118872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482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7305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A15A" w14:textId="77777777" w:rsidR="00BF70E9" w:rsidRDefault="00BF70E9">
      <w:r>
        <w:separator/>
      </w:r>
    </w:p>
  </w:footnote>
  <w:footnote w:type="continuationSeparator" w:id="0">
    <w:p w14:paraId="0F74EBC1" w14:textId="77777777" w:rsidR="00BF70E9" w:rsidRDefault="00BF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5702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FA37" w14:textId="77777777" w:rsidR="009D21D3" w:rsidRDefault="006C3852">
    <w:pPr>
      <w:spacing w:line="360" w:lineRule="auto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noProof/>
        <w:sz w:val="28"/>
        <w:szCs w:val="28"/>
      </w:rPr>
      <w:drawing>
        <wp:inline distT="0" distB="0" distL="0" distR="0" wp14:anchorId="46281275" wp14:editId="0A58E06F">
          <wp:extent cx="6574790" cy="86360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479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57D2" w14:textId="77777777" w:rsidR="009D21D3" w:rsidRDefault="009D2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D3"/>
    <w:rsid w:val="00007E4F"/>
    <w:rsid w:val="00007F3E"/>
    <w:rsid w:val="000114CD"/>
    <w:rsid w:val="00032530"/>
    <w:rsid w:val="000361D3"/>
    <w:rsid w:val="00036676"/>
    <w:rsid w:val="00053454"/>
    <w:rsid w:val="00082D73"/>
    <w:rsid w:val="000A7CE0"/>
    <w:rsid w:val="000C0764"/>
    <w:rsid w:val="000C5286"/>
    <w:rsid w:val="000C5756"/>
    <w:rsid w:val="000D2C97"/>
    <w:rsid w:val="000E7474"/>
    <w:rsid w:val="00106448"/>
    <w:rsid w:val="00127FB9"/>
    <w:rsid w:val="00147A60"/>
    <w:rsid w:val="0017601D"/>
    <w:rsid w:val="001852B6"/>
    <w:rsid w:val="0018716A"/>
    <w:rsid w:val="00196318"/>
    <w:rsid w:val="001C4DD5"/>
    <w:rsid w:val="001D46C9"/>
    <w:rsid w:val="00200956"/>
    <w:rsid w:val="002018B5"/>
    <w:rsid w:val="0020342C"/>
    <w:rsid w:val="002075A8"/>
    <w:rsid w:val="00210D66"/>
    <w:rsid w:val="00213AB3"/>
    <w:rsid w:val="00215C93"/>
    <w:rsid w:val="00221099"/>
    <w:rsid w:val="00227A52"/>
    <w:rsid w:val="0024019F"/>
    <w:rsid w:val="0025044E"/>
    <w:rsid w:val="00296ED6"/>
    <w:rsid w:val="002A3BBC"/>
    <w:rsid w:val="002C6960"/>
    <w:rsid w:val="002D36C7"/>
    <w:rsid w:val="002D7AC7"/>
    <w:rsid w:val="002E3268"/>
    <w:rsid w:val="002F0531"/>
    <w:rsid w:val="003045C5"/>
    <w:rsid w:val="003171AD"/>
    <w:rsid w:val="00325F2D"/>
    <w:rsid w:val="00360096"/>
    <w:rsid w:val="003704A8"/>
    <w:rsid w:val="003738CD"/>
    <w:rsid w:val="0037540E"/>
    <w:rsid w:val="00377B21"/>
    <w:rsid w:val="0039354B"/>
    <w:rsid w:val="003C6FF0"/>
    <w:rsid w:val="003D2E89"/>
    <w:rsid w:val="004014D7"/>
    <w:rsid w:val="00453715"/>
    <w:rsid w:val="00461E55"/>
    <w:rsid w:val="004648B9"/>
    <w:rsid w:val="004A3FFC"/>
    <w:rsid w:val="004A4F90"/>
    <w:rsid w:val="004C3B2E"/>
    <w:rsid w:val="004F1018"/>
    <w:rsid w:val="0051540C"/>
    <w:rsid w:val="0055302C"/>
    <w:rsid w:val="00563274"/>
    <w:rsid w:val="00566152"/>
    <w:rsid w:val="005713D6"/>
    <w:rsid w:val="005821CC"/>
    <w:rsid w:val="00583CBE"/>
    <w:rsid w:val="00594A42"/>
    <w:rsid w:val="005B0A76"/>
    <w:rsid w:val="005C3E84"/>
    <w:rsid w:val="005C42FB"/>
    <w:rsid w:val="005E245B"/>
    <w:rsid w:val="005F538F"/>
    <w:rsid w:val="00614D9F"/>
    <w:rsid w:val="0063496F"/>
    <w:rsid w:val="00640D4B"/>
    <w:rsid w:val="00672DA5"/>
    <w:rsid w:val="00674E57"/>
    <w:rsid w:val="00680F48"/>
    <w:rsid w:val="006902A2"/>
    <w:rsid w:val="006902A3"/>
    <w:rsid w:val="006C1B4D"/>
    <w:rsid w:val="006C2D6C"/>
    <w:rsid w:val="006C3852"/>
    <w:rsid w:val="006E72FE"/>
    <w:rsid w:val="006F3FFD"/>
    <w:rsid w:val="0070301A"/>
    <w:rsid w:val="00712A86"/>
    <w:rsid w:val="00717078"/>
    <w:rsid w:val="00720B32"/>
    <w:rsid w:val="007240E8"/>
    <w:rsid w:val="00740795"/>
    <w:rsid w:val="00747C12"/>
    <w:rsid w:val="00752E2B"/>
    <w:rsid w:val="00773164"/>
    <w:rsid w:val="007938C7"/>
    <w:rsid w:val="007966F0"/>
    <w:rsid w:val="007B1212"/>
    <w:rsid w:val="007C2446"/>
    <w:rsid w:val="007F1818"/>
    <w:rsid w:val="00800892"/>
    <w:rsid w:val="00806C36"/>
    <w:rsid w:val="008078CF"/>
    <w:rsid w:val="0081742E"/>
    <w:rsid w:val="00847A64"/>
    <w:rsid w:val="00874EF3"/>
    <w:rsid w:val="00877C07"/>
    <w:rsid w:val="0088176B"/>
    <w:rsid w:val="00887947"/>
    <w:rsid w:val="008A06D9"/>
    <w:rsid w:val="008A7F14"/>
    <w:rsid w:val="008B47D8"/>
    <w:rsid w:val="008C5EDB"/>
    <w:rsid w:val="008E21DE"/>
    <w:rsid w:val="00901595"/>
    <w:rsid w:val="009038FC"/>
    <w:rsid w:val="00905CCA"/>
    <w:rsid w:val="00925A3C"/>
    <w:rsid w:val="00940E41"/>
    <w:rsid w:val="00972F88"/>
    <w:rsid w:val="00974402"/>
    <w:rsid w:val="00983944"/>
    <w:rsid w:val="009971D2"/>
    <w:rsid w:val="009A1E8A"/>
    <w:rsid w:val="009D21D3"/>
    <w:rsid w:val="009E62ED"/>
    <w:rsid w:val="00A00A49"/>
    <w:rsid w:val="00A10BC5"/>
    <w:rsid w:val="00A22B94"/>
    <w:rsid w:val="00A32B3D"/>
    <w:rsid w:val="00A3670B"/>
    <w:rsid w:val="00A376E4"/>
    <w:rsid w:val="00A37C51"/>
    <w:rsid w:val="00A46133"/>
    <w:rsid w:val="00A639BE"/>
    <w:rsid w:val="00A82E89"/>
    <w:rsid w:val="00AC1EE4"/>
    <w:rsid w:val="00AD3A24"/>
    <w:rsid w:val="00AE461B"/>
    <w:rsid w:val="00B014DB"/>
    <w:rsid w:val="00B1111D"/>
    <w:rsid w:val="00B12A29"/>
    <w:rsid w:val="00B43CB0"/>
    <w:rsid w:val="00B47F69"/>
    <w:rsid w:val="00B562A7"/>
    <w:rsid w:val="00B57B47"/>
    <w:rsid w:val="00B626F9"/>
    <w:rsid w:val="00B76A2A"/>
    <w:rsid w:val="00B77C98"/>
    <w:rsid w:val="00B94706"/>
    <w:rsid w:val="00BB32D1"/>
    <w:rsid w:val="00BC3C69"/>
    <w:rsid w:val="00BD5F90"/>
    <w:rsid w:val="00BF1753"/>
    <w:rsid w:val="00BF4870"/>
    <w:rsid w:val="00BF70E9"/>
    <w:rsid w:val="00C02601"/>
    <w:rsid w:val="00C0265A"/>
    <w:rsid w:val="00C14D66"/>
    <w:rsid w:val="00C639E5"/>
    <w:rsid w:val="00C9586E"/>
    <w:rsid w:val="00CD0F8B"/>
    <w:rsid w:val="00CD0FB3"/>
    <w:rsid w:val="00CE3E1C"/>
    <w:rsid w:val="00CF3175"/>
    <w:rsid w:val="00D2640A"/>
    <w:rsid w:val="00D26657"/>
    <w:rsid w:val="00D317BD"/>
    <w:rsid w:val="00D472AF"/>
    <w:rsid w:val="00D73F38"/>
    <w:rsid w:val="00D801FD"/>
    <w:rsid w:val="00D83F1F"/>
    <w:rsid w:val="00D855FD"/>
    <w:rsid w:val="00D964A7"/>
    <w:rsid w:val="00D9686D"/>
    <w:rsid w:val="00DA7C3A"/>
    <w:rsid w:val="00DB50C3"/>
    <w:rsid w:val="00E07D91"/>
    <w:rsid w:val="00E40E9D"/>
    <w:rsid w:val="00E425E2"/>
    <w:rsid w:val="00E51C78"/>
    <w:rsid w:val="00E80A76"/>
    <w:rsid w:val="00E93CCE"/>
    <w:rsid w:val="00EC06E8"/>
    <w:rsid w:val="00ED55CB"/>
    <w:rsid w:val="00F55F22"/>
    <w:rsid w:val="00F7047F"/>
    <w:rsid w:val="00F805E7"/>
    <w:rsid w:val="00F837BE"/>
    <w:rsid w:val="00F85A60"/>
    <w:rsid w:val="00F8766F"/>
    <w:rsid w:val="00FC0786"/>
    <w:rsid w:val="00FD142A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E6DF"/>
  <w15:docId w15:val="{01BAC19C-5330-49F5-8727-3B565F7E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0B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23E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23E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F23E9"/>
    <w:rPr>
      <w:rFonts w:ascii="Lucida Grande" w:hAnsi="Lucida Grande"/>
      <w:sz w:val="18"/>
      <w:szCs w:val="18"/>
    </w:rPr>
  </w:style>
  <w:style w:type="character" w:customStyle="1" w:styleId="Enfasiforte">
    <w:name w:val="Enfasi forte"/>
    <w:qFormat/>
    <w:rsid w:val="006B00B3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B00B3"/>
    <w:rPr>
      <w:color w:val="0000FF" w:themeColor="hyperlink"/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23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23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F23E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qFormat/>
    <w:rsid w:val="008F23E9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D364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p1">
    <w:name w:val="gmail-p1"/>
    <w:basedOn w:val="Normale"/>
    <w:rsid w:val="00CD0F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p2">
    <w:name w:val="gmail-p2"/>
    <w:basedOn w:val="Normale"/>
    <w:rsid w:val="00CD0F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s1">
    <w:name w:val="gmail-s1"/>
    <w:basedOn w:val="Carpredefinitoparagrafo"/>
    <w:rsid w:val="00CD0FB3"/>
  </w:style>
  <w:style w:type="character" w:styleId="Collegamentoipertestuale">
    <w:name w:val="Hyperlink"/>
    <w:basedOn w:val="Carpredefinitoparagrafo"/>
    <w:uiPriority w:val="99"/>
    <w:unhideWhenUsed/>
    <w:rsid w:val="00FD142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uccelli@youenergyvolley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glietteria@youenergyvolley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ivatick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pibiancorossi@hot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WyPLqyMPb/xZuctYFp6xGIfXA==">AMUW2mXVLkw1w+MyoPKPSabkeW6IwhgCUCMo1H6wtlbE0j8d4oka1WMFpbxbd3cvSDiw3p9lBRpeNgS/K0qgtBw0rBPmUBIBbX3eSr4C1XydjyGICJVA6ZU=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univillage univillage</dc:creator>
  <cp:lastModifiedBy>Marcello Tassi</cp:lastModifiedBy>
  <cp:revision>2</cp:revision>
  <cp:lastPrinted>2023-06-28T12:57:00Z</cp:lastPrinted>
  <dcterms:created xsi:type="dcterms:W3CDTF">2023-06-28T13:36:00Z</dcterms:created>
  <dcterms:modified xsi:type="dcterms:W3CDTF">2023-06-28T13:36:00Z</dcterms:modified>
</cp:coreProperties>
</file>